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A3173" w14:textId="77777777" w:rsidR="00343FBC" w:rsidRPr="009F744C" w:rsidRDefault="00343FBC" w:rsidP="006C4B7D">
      <w:pPr>
        <w:spacing w:after="0"/>
        <w:jc w:val="center"/>
        <w:rPr>
          <w:rFonts w:ascii="Sylfaen" w:hAnsi="Sylfaen"/>
          <w:b/>
          <w:sz w:val="20"/>
          <w:szCs w:val="20"/>
        </w:rPr>
      </w:pPr>
    </w:p>
    <w:p w14:paraId="28D7D56E" w14:textId="77777777" w:rsidR="00993995" w:rsidRDefault="00993995" w:rsidP="006C4B7D">
      <w:pPr>
        <w:spacing w:after="0"/>
        <w:jc w:val="center"/>
        <w:rPr>
          <w:rFonts w:ascii="Sylfaen" w:hAnsi="Sylfaen"/>
          <w:b/>
          <w:sz w:val="20"/>
          <w:szCs w:val="20"/>
          <w:lang w:val="ka-GE"/>
        </w:rPr>
      </w:pPr>
    </w:p>
    <w:p w14:paraId="7B23AFD4" w14:textId="77777777" w:rsidR="00993995" w:rsidRDefault="00993995" w:rsidP="006C4B7D">
      <w:pPr>
        <w:spacing w:after="0"/>
        <w:jc w:val="center"/>
        <w:rPr>
          <w:rFonts w:ascii="Sylfaen" w:hAnsi="Sylfaen"/>
          <w:b/>
          <w:sz w:val="20"/>
          <w:szCs w:val="20"/>
          <w:lang w:val="ka-GE"/>
        </w:rPr>
      </w:pPr>
    </w:p>
    <w:p w14:paraId="231D542D" w14:textId="77777777" w:rsidR="00993995" w:rsidRDefault="00993995" w:rsidP="006C4B7D">
      <w:pPr>
        <w:spacing w:after="0"/>
        <w:jc w:val="center"/>
        <w:rPr>
          <w:rFonts w:ascii="Sylfaen" w:hAnsi="Sylfaen"/>
          <w:b/>
          <w:sz w:val="20"/>
          <w:szCs w:val="20"/>
          <w:lang w:val="ka-GE"/>
        </w:rPr>
      </w:pPr>
    </w:p>
    <w:p w14:paraId="3732F513" w14:textId="77777777" w:rsidR="00993995" w:rsidRDefault="00993995" w:rsidP="006C4B7D">
      <w:pPr>
        <w:spacing w:after="0"/>
        <w:jc w:val="center"/>
        <w:rPr>
          <w:rFonts w:ascii="Sylfaen" w:hAnsi="Sylfaen"/>
          <w:b/>
          <w:sz w:val="20"/>
          <w:szCs w:val="20"/>
          <w:lang w:val="ka-GE"/>
        </w:rPr>
      </w:pPr>
    </w:p>
    <w:p w14:paraId="38F0B29E" w14:textId="77777777" w:rsidR="00993995" w:rsidRDefault="00993995" w:rsidP="006C4B7D">
      <w:pPr>
        <w:spacing w:after="0"/>
        <w:jc w:val="center"/>
        <w:rPr>
          <w:rFonts w:ascii="Sylfaen" w:hAnsi="Sylfaen"/>
          <w:b/>
          <w:sz w:val="20"/>
          <w:szCs w:val="20"/>
          <w:lang w:val="ka-GE"/>
        </w:rPr>
      </w:pPr>
    </w:p>
    <w:p w14:paraId="050133A4" w14:textId="77777777" w:rsidR="00993995" w:rsidRDefault="00993995" w:rsidP="006C4B7D">
      <w:pPr>
        <w:spacing w:after="0"/>
        <w:jc w:val="center"/>
        <w:rPr>
          <w:rFonts w:ascii="Sylfaen" w:hAnsi="Sylfaen"/>
          <w:b/>
          <w:sz w:val="20"/>
          <w:szCs w:val="20"/>
          <w:lang w:val="ka-GE"/>
        </w:rPr>
      </w:pPr>
    </w:p>
    <w:p w14:paraId="1A26BEB2" w14:textId="77777777" w:rsidR="00993995" w:rsidRDefault="00993995" w:rsidP="006C4B7D">
      <w:pPr>
        <w:spacing w:after="0"/>
        <w:jc w:val="center"/>
        <w:rPr>
          <w:rFonts w:ascii="Sylfaen" w:hAnsi="Sylfaen"/>
          <w:b/>
          <w:sz w:val="20"/>
          <w:szCs w:val="20"/>
          <w:lang w:val="ka-GE"/>
        </w:rPr>
      </w:pPr>
    </w:p>
    <w:p w14:paraId="5B6E7B45" w14:textId="77777777" w:rsidR="00993995" w:rsidRPr="003E1FCE" w:rsidRDefault="00993995" w:rsidP="006C4B7D">
      <w:pPr>
        <w:spacing w:after="0"/>
        <w:jc w:val="center"/>
        <w:rPr>
          <w:rFonts w:ascii="Sylfaen" w:hAnsi="Sylfaen"/>
          <w:b/>
          <w:sz w:val="20"/>
          <w:szCs w:val="20"/>
          <w:lang w:val="ka-GE"/>
        </w:rPr>
      </w:pPr>
    </w:p>
    <w:p w14:paraId="387BE048" w14:textId="77777777" w:rsidR="00993995" w:rsidRDefault="00993995" w:rsidP="006C4B7D">
      <w:pPr>
        <w:spacing w:after="0"/>
        <w:jc w:val="center"/>
        <w:rPr>
          <w:rFonts w:ascii="Sylfaen" w:hAnsi="Sylfaen"/>
          <w:b/>
          <w:sz w:val="20"/>
          <w:szCs w:val="20"/>
          <w:lang w:val="ka-GE"/>
        </w:rPr>
      </w:pPr>
    </w:p>
    <w:p w14:paraId="0357F84F" w14:textId="77777777" w:rsidR="00993995" w:rsidRDefault="00993995" w:rsidP="006C4B7D">
      <w:pPr>
        <w:spacing w:after="0"/>
        <w:jc w:val="center"/>
        <w:rPr>
          <w:rFonts w:ascii="Sylfaen" w:hAnsi="Sylfaen"/>
          <w:b/>
          <w:sz w:val="20"/>
          <w:szCs w:val="20"/>
          <w:lang w:val="ka-GE"/>
        </w:rPr>
      </w:pPr>
    </w:p>
    <w:p w14:paraId="60DDB37B" w14:textId="77777777" w:rsidR="00993995" w:rsidRDefault="00993995" w:rsidP="006C4B7D">
      <w:pPr>
        <w:spacing w:after="0"/>
        <w:jc w:val="center"/>
        <w:rPr>
          <w:rFonts w:ascii="Sylfaen" w:hAnsi="Sylfaen"/>
          <w:b/>
          <w:sz w:val="20"/>
          <w:szCs w:val="20"/>
          <w:lang w:val="ka-GE"/>
        </w:rPr>
      </w:pPr>
    </w:p>
    <w:p w14:paraId="343B6C25" w14:textId="77777777" w:rsidR="00993995" w:rsidRDefault="00993995" w:rsidP="006C4B7D">
      <w:pPr>
        <w:spacing w:after="0"/>
        <w:jc w:val="center"/>
        <w:rPr>
          <w:rFonts w:ascii="Sylfaen" w:hAnsi="Sylfaen"/>
          <w:b/>
          <w:sz w:val="20"/>
          <w:szCs w:val="20"/>
          <w:lang w:val="ka-GE"/>
        </w:rPr>
      </w:pPr>
    </w:p>
    <w:p w14:paraId="66B0A7F2" w14:textId="77777777" w:rsidR="00993995" w:rsidRDefault="00993995" w:rsidP="006C4B7D">
      <w:pPr>
        <w:spacing w:after="0"/>
        <w:jc w:val="center"/>
        <w:rPr>
          <w:rFonts w:ascii="Sylfaen" w:hAnsi="Sylfaen"/>
          <w:b/>
          <w:sz w:val="20"/>
          <w:szCs w:val="20"/>
          <w:lang w:val="ka-GE"/>
        </w:rPr>
      </w:pPr>
    </w:p>
    <w:p w14:paraId="2227ED52" w14:textId="77777777" w:rsidR="00343FBC" w:rsidRPr="006C4B7D" w:rsidRDefault="00993995" w:rsidP="006C4B7D">
      <w:pPr>
        <w:spacing w:after="0"/>
        <w:jc w:val="center"/>
        <w:rPr>
          <w:rFonts w:ascii="Sylfaen" w:hAnsi="Sylfaen"/>
          <w:b/>
          <w:sz w:val="20"/>
          <w:szCs w:val="20"/>
          <w:lang w:val="ka-GE"/>
        </w:rPr>
      </w:pPr>
      <w:r w:rsidRPr="006C4B7D">
        <w:rPr>
          <w:rFonts w:ascii="Sylfaen" w:hAnsi="Sylfaen" w:cs="Sylfaen"/>
          <w:b/>
          <w:noProof/>
        </w:rPr>
        <w:drawing>
          <wp:inline distT="0" distB="0" distL="0" distR="0" wp14:anchorId="0E6B172D" wp14:editId="3D64C9E7">
            <wp:extent cx="3853744" cy="27244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884300" cy="2746038"/>
                    </a:xfrm>
                    <a:prstGeom prst="rect">
                      <a:avLst/>
                    </a:prstGeom>
                  </pic:spPr>
                </pic:pic>
              </a:graphicData>
            </a:graphic>
          </wp:inline>
        </w:drawing>
      </w:r>
    </w:p>
    <w:p w14:paraId="70C826AC" w14:textId="77777777" w:rsidR="00993995" w:rsidRPr="006C4B7D" w:rsidRDefault="00993995" w:rsidP="006C4B7D">
      <w:pPr>
        <w:spacing w:after="0"/>
        <w:jc w:val="center"/>
        <w:rPr>
          <w:rFonts w:ascii="Sylfaen" w:hAnsi="Sylfaen"/>
          <w:b/>
          <w:sz w:val="20"/>
          <w:szCs w:val="20"/>
          <w:lang w:val="ka-GE"/>
        </w:rPr>
      </w:pPr>
    </w:p>
    <w:p w14:paraId="4980840D" w14:textId="08948BB7" w:rsidR="00BB66A2" w:rsidRPr="006C4B7D" w:rsidRDefault="00AE4346" w:rsidP="006C4B7D">
      <w:pPr>
        <w:spacing w:after="0"/>
        <w:jc w:val="center"/>
        <w:rPr>
          <w:rFonts w:ascii="Sylfaen" w:hAnsi="Sylfaen"/>
          <w:b/>
          <w:sz w:val="20"/>
          <w:szCs w:val="20"/>
          <w:lang w:val="ka-GE"/>
        </w:rPr>
      </w:pPr>
      <w:r w:rsidRPr="006C4B7D">
        <w:rPr>
          <w:rFonts w:ascii="Sylfaen" w:hAnsi="Sylfaen"/>
          <w:b/>
          <w:sz w:val="20"/>
          <w:szCs w:val="20"/>
          <w:lang w:val="ka-GE"/>
        </w:rPr>
        <w:t xml:space="preserve">ელექტრონული </w:t>
      </w:r>
      <w:r w:rsidR="00557B4B" w:rsidRPr="006C4B7D">
        <w:rPr>
          <w:rFonts w:ascii="Sylfaen" w:hAnsi="Sylfaen"/>
          <w:b/>
          <w:sz w:val="20"/>
          <w:szCs w:val="20"/>
          <w:lang w:val="ka-GE"/>
        </w:rPr>
        <w:t>ტენდერი</w:t>
      </w:r>
      <w:r w:rsidRPr="006C4B7D">
        <w:rPr>
          <w:rFonts w:ascii="Sylfaen" w:hAnsi="Sylfaen"/>
          <w:b/>
          <w:sz w:val="20"/>
          <w:szCs w:val="20"/>
          <w:lang w:val="ka-GE"/>
        </w:rPr>
        <w:t>ს დოკუმენტაცია</w:t>
      </w:r>
    </w:p>
    <w:p w14:paraId="37D24735" w14:textId="720D9756" w:rsidR="00BB66A2" w:rsidRPr="006C4B7D" w:rsidRDefault="003972F4" w:rsidP="006C4B7D">
      <w:pPr>
        <w:spacing w:after="0"/>
        <w:jc w:val="center"/>
        <w:rPr>
          <w:rFonts w:ascii="Sylfaen" w:hAnsi="Sylfaen" w:cs="Sylfaen"/>
          <w:b/>
          <w:sz w:val="20"/>
          <w:szCs w:val="20"/>
          <w:lang w:val="ka-GE"/>
        </w:rPr>
      </w:pPr>
      <w:r w:rsidRPr="006C4B7D">
        <w:rPr>
          <w:rFonts w:ascii="Sylfaen" w:hAnsi="Sylfaen" w:cs="Sylfaen"/>
          <w:b/>
          <w:sz w:val="20"/>
          <w:szCs w:val="20"/>
          <w:lang w:val="ka-GE"/>
        </w:rPr>
        <w:t xml:space="preserve">თხევადი ქლორ-გაზის </w:t>
      </w:r>
      <w:r w:rsidR="00BB66A2" w:rsidRPr="006C4B7D">
        <w:rPr>
          <w:rFonts w:ascii="Sylfaen" w:hAnsi="Sylfaen"/>
          <w:b/>
          <w:sz w:val="20"/>
          <w:szCs w:val="20"/>
          <w:lang w:val="ka-GE"/>
        </w:rPr>
        <w:t>შესყიდვის თაობაზე</w:t>
      </w:r>
    </w:p>
    <w:p w14:paraId="19027FEB" w14:textId="77777777" w:rsidR="00343FBC" w:rsidRPr="006C4B7D" w:rsidRDefault="00343FBC" w:rsidP="006C4B7D">
      <w:pPr>
        <w:spacing w:after="0"/>
        <w:jc w:val="center"/>
        <w:rPr>
          <w:rFonts w:ascii="Sylfaen" w:hAnsi="Sylfaen"/>
          <w:b/>
          <w:sz w:val="20"/>
          <w:szCs w:val="20"/>
          <w:lang w:val="ka-GE"/>
        </w:rPr>
      </w:pPr>
    </w:p>
    <w:p w14:paraId="0FF20EAD" w14:textId="77777777" w:rsidR="00343FBC" w:rsidRPr="006C4B7D" w:rsidRDefault="00343FBC" w:rsidP="006C4B7D">
      <w:pPr>
        <w:spacing w:after="0"/>
        <w:jc w:val="center"/>
        <w:rPr>
          <w:rFonts w:ascii="Sylfaen" w:hAnsi="Sylfaen"/>
          <w:b/>
          <w:sz w:val="20"/>
          <w:szCs w:val="20"/>
          <w:lang w:val="ka-GE"/>
        </w:rPr>
      </w:pPr>
    </w:p>
    <w:p w14:paraId="5429AE15" w14:textId="77777777" w:rsidR="00993995" w:rsidRPr="006C4B7D" w:rsidRDefault="00993995" w:rsidP="006C4B7D">
      <w:pPr>
        <w:spacing w:after="0"/>
        <w:jc w:val="center"/>
        <w:rPr>
          <w:rFonts w:ascii="Sylfaen" w:hAnsi="Sylfaen"/>
          <w:b/>
          <w:sz w:val="20"/>
          <w:szCs w:val="20"/>
          <w:lang w:val="ka-GE"/>
        </w:rPr>
      </w:pPr>
    </w:p>
    <w:p w14:paraId="5E082E0C" w14:textId="77777777" w:rsidR="00993995" w:rsidRPr="006C4B7D" w:rsidRDefault="00993995" w:rsidP="006C4B7D">
      <w:pPr>
        <w:spacing w:after="0"/>
        <w:jc w:val="center"/>
        <w:rPr>
          <w:rFonts w:ascii="Sylfaen" w:hAnsi="Sylfaen"/>
          <w:b/>
          <w:sz w:val="20"/>
          <w:szCs w:val="20"/>
          <w:lang w:val="ka-GE"/>
        </w:rPr>
      </w:pPr>
    </w:p>
    <w:p w14:paraId="7ADB7B11" w14:textId="77777777" w:rsidR="00993995" w:rsidRPr="006C4B7D" w:rsidRDefault="00993995" w:rsidP="006C4B7D">
      <w:pPr>
        <w:spacing w:after="0"/>
        <w:jc w:val="center"/>
        <w:rPr>
          <w:rFonts w:ascii="Sylfaen" w:hAnsi="Sylfaen"/>
          <w:b/>
          <w:sz w:val="20"/>
          <w:szCs w:val="20"/>
          <w:lang w:val="ka-GE"/>
        </w:rPr>
      </w:pPr>
    </w:p>
    <w:p w14:paraId="510D2CEB" w14:textId="77777777" w:rsidR="00993995" w:rsidRPr="006C4B7D" w:rsidRDefault="00993995" w:rsidP="006C4B7D">
      <w:pPr>
        <w:spacing w:after="0"/>
        <w:jc w:val="center"/>
        <w:rPr>
          <w:rFonts w:ascii="Sylfaen" w:hAnsi="Sylfaen"/>
          <w:b/>
          <w:sz w:val="20"/>
          <w:szCs w:val="20"/>
          <w:lang w:val="ka-GE"/>
        </w:rPr>
      </w:pPr>
    </w:p>
    <w:p w14:paraId="01810306" w14:textId="77777777" w:rsidR="00993995" w:rsidRPr="006C4B7D" w:rsidRDefault="00993995" w:rsidP="006C4B7D">
      <w:pPr>
        <w:spacing w:after="0"/>
        <w:jc w:val="center"/>
        <w:rPr>
          <w:rFonts w:ascii="Sylfaen" w:hAnsi="Sylfaen"/>
          <w:b/>
          <w:sz w:val="20"/>
          <w:szCs w:val="20"/>
          <w:lang w:val="ka-GE"/>
        </w:rPr>
      </w:pPr>
    </w:p>
    <w:p w14:paraId="4D5DB3E0" w14:textId="77777777" w:rsidR="00993995" w:rsidRPr="006C4B7D" w:rsidRDefault="00993995" w:rsidP="006C4B7D">
      <w:pPr>
        <w:spacing w:after="0"/>
        <w:jc w:val="center"/>
        <w:rPr>
          <w:rFonts w:ascii="Sylfaen" w:hAnsi="Sylfaen"/>
          <w:b/>
          <w:sz w:val="20"/>
          <w:szCs w:val="20"/>
          <w:lang w:val="ka-GE"/>
        </w:rPr>
      </w:pPr>
    </w:p>
    <w:p w14:paraId="1ECA8925" w14:textId="6C0A9A0C" w:rsidR="00993995" w:rsidRPr="006C4B7D" w:rsidRDefault="00993995" w:rsidP="006C4B7D">
      <w:pPr>
        <w:spacing w:after="0"/>
        <w:jc w:val="center"/>
        <w:rPr>
          <w:rFonts w:ascii="Sylfaen" w:hAnsi="Sylfaen"/>
          <w:b/>
          <w:sz w:val="20"/>
          <w:szCs w:val="20"/>
          <w:lang w:val="ka-GE"/>
        </w:rPr>
      </w:pPr>
    </w:p>
    <w:p w14:paraId="5AFC1D8B" w14:textId="77777777" w:rsidR="00993995" w:rsidRPr="006C4B7D" w:rsidRDefault="00993995" w:rsidP="006C4B7D">
      <w:pPr>
        <w:spacing w:after="0"/>
        <w:jc w:val="center"/>
        <w:rPr>
          <w:rFonts w:ascii="Sylfaen" w:hAnsi="Sylfaen"/>
          <w:b/>
          <w:sz w:val="20"/>
          <w:szCs w:val="20"/>
          <w:lang w:val="ka-GE"/>
        </w:rPr>
      </w:pPr>
    </w:p>
    <w:p w14:paraId="150633D1" w14:textId="77777777" w:rsidR="00993995" w:rsidRPr="006C4B7D" w:rsidRDefault="00993995" w:rsidP="006C4B7D">
      <w:pPr>
        <w:spacing w:after="0"/>
        <w:jc w:val="center"/>
        <w:rPr>
          <w:rFonts w:ascii="Sylfaen" w:hAnsi="Sylfaen"/>
          <w:b/>
          <w:sz w:val="20"/>
          <w:szCs w:val="20"/>
          <w:lang w:val="ka-GE"/>
        </w:rPr>
      </w:pPr>
    </w:p>
    <w:p w14:paraId="29FE95FE" w14:textId="77777777" w:rsidR="00993995" w:rsidRPr="006C4B7D" w:rsidRDefault="00993995" w:rsidP="006C4B7D">
      <w:pPr>
        <w:spacing w:after="0"/>
        <w:jc w:val="center"/>
        <w:rPr>
          <w:rFonts w:ascii="Sylfaen" w:hAnsi="Sylfaen"/>
          <w:b/>
          <w:sz w:val="20"/>
          <w:szCs w:val="20"/>
          <w:lang w:val="ka-GE"/>
        </w:rPr>
      </w:pPr>
    </w:p>
    <w:p w14:paraId="26CD0C8A" w14:textId="77777777" w:rsidR="00993995" w:rsidRPr="006C4B7D" w:rsidRDefault="00993995" w:rsidP="006C4B7D">
      <w:pPr>
        <w:spacing w:after="0"/>
        <w:jc w:val="center"/>
        <w:rPr>
          <w:rFonts w:ascii="Sylfaen" w:hAnsi="Sylfaen"/>
          <w:b/>
          <w:sz w:val="20"/>
          <w:szCs w:val="20"/>
          <w:lang w:val="ka-GE"/>
        </w:rPr>
      </w:pPr>
    </w:p>
    <w:p w14:paraId="27A58214" w14:textId="77777777" w:rsidR="00993995" w:rsidRPr="006C4B7D" w:rsidRDefault="00993995" w:rsidP="006C4B7D">
      <w:pPr>
        <w:spacing w:after="0"/>
        <w:jc w:val="center"/>
        <w:rPr>
          <w:rFonts w:ascii="Sylfaen" w:hAnsi="Sylfaen"/>
          <w:b/>
          <w:sz w:val="20"/>
          <w:szCs w:val="20"/>
          <w:lang w:val="ka-GE"/>
        </w:rPr>
      </w:pPr>
    </w:p>
    <w:p w14:paraId="137BF117" w14:textId="77777777" w:rsidR="00343FBC" w:rsidRPr="006C4B7D" w:rsidRDefault="00343FBC" w:rsidP="006C4B7D">
      <w:pPr>
        <w:spacing w:after="0"/>
        <w:jc w:val="center"/>
        <w:rPr>
          <w:rFonts w:ascii="Sylfaen" w:hAnsi="Sylfaen"/>
          <w:b/>
          <w:sz w:val="20"/>
          <w:szCs w:val="20"/>
          <w:lang w:val="ka-GE"/>
        </w:rPr>
      </w:pPr>
    </w:p>
    <w:p w14:paraId="739FB1B6" w14:textId="3B72FE3E" w:rsidR="004C7970" w:rsidRPr="006C4B7D" w:rsidRDefault="002155D8" w:rsidP="006C4B7D">
      <w:pPr>
        <w:rPr>
          <w:rFonts w:ascii="Sylfaen" w:hAnsi="Sylfaen"/>
          <w:b/>
          <w:sz w:val="20"/>
          <w:szCs w:val="20"/>
          <w:lang w:val="ka-GE"/>
        </w:rPr>
      </w:pPr>
      <w:r>
        <w:rPr>
          <w:rFonts w:ascii="Sylfaen" w:hAnsi="Sylfaen"/>
          <w:b/>
          <w:sz w:val="20"/>
          <w:szCs w:val="20"/>
          <w:lang w:val="ka-GE"/>
        </w:rPr>
        <w:t>1.1</w:t>
      </w:r>
      <w:r>
        <w:rPr>
          <w:rFonts w:ascii="Sylfaen" w:hAnsi="Sylfaen"/>
          <w:b/>
          <w:sz w:val="20"/>
          <w:szCs w:val="20"/>
          <w:lang w:val="ka-GE"/>
        </w:rPr>
        <w:tab/>
      </w:r>
      <w:r w:rsidR="004C7970" w:rsidRPr="006C4B7D">
        <w:rPr>
          <w:rFonts w:ascii="Sylfaen" w:hAnsi="Sylfaen" w:cs="Sylfaen"/>
          <w:b/>
          <w:sz w:val="20"/>
          <w:szCs w:val="20"/>
          <w:lang w:val="ka-GE"/>
        </w:rPr>
        <w:t>შესყიდვის</w:t>
      </w:r>
      <w:r w:rsidR="004C7970" w:rsidRPr="006C4B7D">
        <w:rPr>
          <w:rFonts w:ascii="Sylfaen" w:hAnsi="Sylfaen"/>
          <w:b/>
          <w:sz w:val="20"/>
          <w:szCs w:val="20"/>
          <w:lang w:val="ka-GE"/>
        </w:rPr>
        <w:t xml:space="preserve"> </w:t>
      </w:r>
      <w:r w:rsidR="004C7970" w:rsidRPr="006C4B7D">
        <w:rPr>
          <w:rFonts w:ascii="Sylfaen" w:hAnsi="Sylfaen" w:cs="Sylfaen"/>
          <w:b/>
          <w:sz w:val="20"/>
          <w:szCs w:val="20"/>
          <w:lang w:val="ka-GE"/>
        </w:rPr>
        <w:t>ობიექტის</w:t>
      </w:r>
      <w:r w:rsidR="004C7970" w:rsidRPr="006C4B7D">
        <w:rPr>
          <w:rFonts w:ascii="Sylfaen" w:hAnsi="Sylfaen"/>
          <w:b/>
          <w:sz w:val="20"/>
          <w:szCs w:val="20"/>
          <w:lang w:val="ka-GE"/>
        </w:rPr>
        <w:t xml:space="preserve"> </w:t>
      </w:r>
      <w:r w:rsidR="004C7970" w:rsidRPr="006C4B7D">
        <w:rPr>
          <w:rFonts w:ascii="Sylfaen" w:hAnsi="Sylfaen" w:cs="Sylfaen"/>
          <w:b/>
          <w:sz w:val="20"/>
          <w:szCs w:val="20"/>
          <w:lang w:val="ka-GE"/>
        </w:rPr>
        <w:t>დასახელება</w:t>
      </w:r>
    </w:p>
    <w:p w14:paraId="50717712" w14:textId="5EF5A03C" w:rsidR="00713EFC" w:rsidRPr="006C4B7D" w:rsidRDefault="001D33B6" w:rsidP="006C4B7D">
      <w:pPr>
        <w:pStyle w:val="ListParagraph"/>
        <w:spacing w:after="0"/>
        <w:ind w:left="0"/>
        <w:jc w:val="both"/>
        <w:rPr>
          <w:rFonts w:ascii="Sylfaen" w:hAnsi="Sylfaen"/>
          <w:sz w:val="20"/>
          <w:szCs w:val="20"/>
          <w:lang w:val="ka-GE"/>
        </w:rPr>
      </w:pPr>
      <w:r w:rsidRPr="006C4B7D">
        <w:rPr>
          <w:rFonts w:ascii="Sylfaen" w:hAnsi="Sylfaen"/>
          <w:sz w:val="20"/>
          <w:szCs w:val="20"/>
          <w:lang w:val="ka-GE"/>
        </w:rPr>
        <w:t xml:space="preserve">შპს „ჯორჯიან უოთერ ენდ ფაუერი“ </w:t>
      </w:r>
      <w:r w:rsidRPr="006C4B7D">
        <w:rPr>
          <w:rFonts w:ascii="Sylfaen" w:hAnsi="Sylfaen"/>
          <w:sz w:val="20"/>
          <w:szCs w:val="20"/>
        </w:rPr>
        <w:t>(GWP)</w:t>
      </w:r>
      <w:r w:rsidR="00532269" w:rsidRPr="006C4B7D">
        <w:rPr>
          <w:rFonts w:ascii="Sylfaen" w:hAnsi="Sylfaen"/>
          <w:sz w:val="20"/>
          <w:szCs w:val="20"/>
          <w:lang w:val="ka-GE"/>
        </w:rPr>
        <w:t xml:space="preserve"> </w:t>
      </w:r>
      <w:r w:rsidR="00B861EE">
        <w:rPr>
          <w:rFonts w:ascii="Sylfaen" w:hAnsi="Sylfaen"/>
          <w:sz w:val="20"/>
          <w:szCs w:val="20"/>
          <w:lang w:val="ka-GE"/>
        </w:rPr>
        <w:t>შპს „რუსთავის წყალთან“ (</w:t>
      </w:r>
      <w:r w:rsidR="00B861EE">
        <w:rPr>
          <w:rFonts w:ascii="Sylfaen" w:hAnsi="Sylfaen"/>
          <w:sz w:val="20"/>
          <w:szCs w:val="20"/>
        </w:rPr>
        <w:t>RWC)</w:t>
      </w:r>
      <w:r w:rsidR="00B861EE">
        <w:rPr>
          <w:rFonts w:ascii="Sylfaen" w:hAnsi="Sylfaen"/>
          <w:sz w:val="20"/>
          <w:szCs w:val="20"/>
          <w:lang w:val="ka-GE"/>
        </w:rPr>
        <w:t xml:space="preserve"> ერთად</w:t>
      </w:r>
      <w:r w:rsidR="00B861EE">
        <w:rPr>
          <w:rFonts w:ascii="Sylfaen" w:hAnsi="Sylfaen"/>
          <w:sz w:val="20"/>
          <w:szCs w:val="20"/>
        </w:rPr>
        <w:t xml:space="preserve"> </w:t>
      </w:r>
      <w:r w:rsidR="00532269" w:rsidRPr="006C4B7D">
        <w:rPr>
          <w:rFonts w:ascii="Sylfaen" w:hAnsi="Sylfaen"/>
          <w:sz w:val="20"/>
          <w:szCs w:val="20"/>
          <w:lang w:val="ka-GE"/>
        </w:rPr>
        <w:t>(შემდგომში</w:t>
      </w:r>
      <w:r w:rsidR="00B861EE">
        <w:rPr>
          <w:rFonts w:ascii="Sylfaen" w:hAnsi="Sylfaen"/>
          <w:sz w:val="20"/>
          <w:szCs w:val="20"/>
        </w:rPr>
        <w:t xml:space="preserve"> </w:t>
      </w:r>
      <w:r w:rsidR="00B861EE">
        <w:rPr>
          <w:rFonts w:ascii="Sylfaen" w:hAnsi="Sylfaen"/>
          <w:sz w:val="20"/>
          <w:szCs w:val="20"/>
          <w:lang w:val="ka-GE"/>
        </w:rPr>
        <w:t>ერთობლივად მოხსენიებული როგორც</w:t>
      </w:r>
      <w:r w:rsidR="00532269" w:rsidRPr="006C4B7D">
        <w:rPr>
          <w:rFonts w:ascii="Sylfaen" w:hAnsi="Sylfaen"/>
          <w:sz w:val="20"/>
          <w:szCs w:val="20"/>
          <w:lang w:val="ka-GE"/>
        </w:rPr>
        <w:t xml:space="preserve"> „</w:t>
      </w:r>
      <w:r w:rsidR="00532269" w:rsidRPr="00E63069">
        <w:rPr>
          <w:rFonts w:ascii="Sylfaen" w:hAnsi="Sylfaen"/>
          <w:b/>
          <w:sz w:val="20"/>
          <w:szCs w:val="20"/>
          <w:lang w:val="ka-GE"/>
        </w:rPr>
        <w:t>შემსყიდველი</w:t>
      </w:r>
      <w:r w:rsidR="00532269" w:rsidRPr="006C4B7D">
        <w:rPr>
          <w:rFonts w:ascii="Sylfaen" w:hAnsi="Sylfaen"/>
          <w:sz w:val="20"/>
          <w:szCs w:val="20"/>
          <w:lang w:val="ka-GE"/>
        </w:rPr>
        <w:t>“)</w:t>
      </w:r>
      <w:r w:rsidRPr="006C4B7D">
        <w:rPr>
          <w:rFonts w:ascii="Sylfaen" w:hAnsi="Sylfaen"/>
          <w:sz w:val="20"/>
          <w:szCs w:val="20"/>
        </w:rPr>
        <w:t xml:space="preserve"> </w:t>
      </w:r>
      <w:r w:rsidR="00993995" w:rsidRPr="006C4B7D">
        <w:rPr>
          <w:rFonts w:ascii="Sylfaen" w:hAnsi="Sylfaen"/>
          <w:sz w:val="20"/>
          <w:szCs w:val="20"/>
          <w:lang w:val="ka-GE"/>
        </w:rPr>
        <w:t xml:space="preserve">აცხადებს ელექტრონულ ტენდერს </w:t>
      </w:r>
      <w:proofErr w:type="spellStart"/>
      <w:r w:rsidR="003972F4" w:rsidRPr="006C4B7D">
        <w:rPr>
          <w:rFonts w:ascii="Sylfaen" w:hAnsi="Sylfaen" w:cs="Sylfaen"/>
          <w:sz w:val="20"/>
          <w:szCs w:val="20"/>
        </w:rPr>
        <w:t>თხევადი</w:t>
      </w:r>
      <w:proofErr w:type="spellEnd"/>
      <w:r w:rsidR="003972F4" w:rsidRPr="006C4B7D">
        <w:rPr>
          <w:rFonts w:ascii="Sylfaen" w:hAnsi="Sylfaen" w:cs="Sylfaen"/>
          <w:sz w:val="20"/>
          <w:szCs w:val="20"/>
        </w:rPr>
        <w:t xml:space="preserve"> </w:t>
      </w:r>
      <w:proofErr w:type="spellStart"/>
      <w:r w:rsidR="003972F4" w:rsidRPr="006C4B7D">
        <w:rPr>
          <w:rFonts w:ascii="Sylfaen" w:hAnsi="Sylfaen" w:cs="Sylfaen"/>
          <w:sz w:val="20"/>
          <w:szCs w:val="20"/>
        </w:rPr>
        <w:t>ქლორ-გაზის</w:t>
      </w:r>
      <w:proofErr w:type="spellEnd"/>
      <w:r w:rsidR="001E7332" w:rsidRPr="006C4B7D">
        <w:rPr>
          <w:rFonts w:ascii="Sylfaen" w:hAnsi="Sylfaen" w:cs="Sylfaen"/>
          <w:sz w:val="20"/>
          <w:szCs w:val="20"/>
          <w:lang w:val="ka-GE"/>
        </w:rPr>
        <w:t xml:space="preserve"> (შემდგომში</w:t>
      </w:r>
      <w:r w:rsidR="00B861EE">
        <w:rPr>
          <w:rFonts w:ascii="Sylfaen" w:hAnsi="Sylfaen" w:cs="Sylfaen"/>
          <w:sz w:val="20"/>
          <w:szCs w:val="20"/>
          <w:lang w:val="ka-GE"/>
        </w:rPr>
        <w:t xml:space="preserve"> მოხსენიებული როგორც</w:t>
      </w:r>
      <w:r w:rsidR="001E7332" w:rsidRPr="006C4B7D">
        <w:rPr>
          <w:rFonts w:ascii="Sylfaen" w:hAnsi="Sylfaen" w:cs="Sylfaen"/>
          <w:sz w:val="20"/>
          <w:szCs w:val="20"/>
          <w:lang w:val="ka-GE"/>
        </w:rPr>
        <w:t xml:space="preserve"> „</w:t>
      </w:r>
      <w:r w:rsidR="001E7332" w:rsidRPr="00E63069">
        <w:rPr>
          <w:rFonts w:ascii="Sylfaen" w:hAnsi="Sylfaen" w:cs="Sylfaen"/>
          <w:b/>
          <w:sz w:val="20"/>
          <w:szCs w:val="20"/>
          <w:lang w:val="ka-GE"/>
        </w:rPr>
        <w:t>საქონელი</w:t>
      </w:r>
      <w:r w:rsidR="001E7332" w:rsidRPr="006C4B7D">
        <w:rPr>
          <w:rFonts w:ascii="Sylfaen" w:hAnsi="Sylfaen" w:cs="Sylfaen"/>
          <w:sz w:val="20"/>
          <w:szCs w:val="20"/>
          <w:lang w:val="ka-GE"/>
        </w:rPr>
        <w:t>“)</w:t>
      </w:r>
      <w:r w:rsidR="00D02854" w:rsidRPr="006C4B7D">
        <w:rPr>
          <w:rFonts w:ascii="Sylfaen" w:hAnsi="Sylfaen"/>
          <w:sz w:val="20"/>
          <w:szCs w:val="20"/>
          <w:lang w:val="ka-GE"/>
        </w:rPr>
        <w:t xml:space="preserve"> </w:t>
      </w:r>
      <w:r w:rsidR="00BB66A2" w:rsidRPr="006C4B7D">
        <w:rPr>
          <w:rFonts w:ascii="Sylfaen" w:hAnsi="Sylfaen"/>
          <w:sz w:val="20"/>
          <w:szCs w:val="20"/>
          <w:lang w:val="ka-GE"/>
        </w:rPr>
        <w:t xml:space="preserve">შესყიდვის თაობაზე </w:t>
      </w:r>
      <w:r w:rsidRPr="006C4B7D">
        <w:rPr>
          <w:rFonts w:ascii="Sylfaen" w:hAnsi="Sylfaen"/>
          <w:sz w:val="20"/>
          <w:szCs w:val="20"/>
          <w:lang w:val="ka-GE"/>
        </w:rPr>
        <w:t>და იწვევს კვალიფიციურ კომპანიებს მონაწილეობის მისაღებად</w:t>
      </w:r>
      <w:r w:rsidR="00BB66A2" w:rsidRPr="006C4B7D">
        <w:rPr>
          <w:rFonts w:ascii="Sylfaen" w:hAnsi="Sylfaen"/>
          <w:sz w:val="20"/>
          <w:szCs w:val="20"/>
          <w:lang w:val="ka-GE"/>
        </w:rPr>
        <w:t>.</w:t>
      </w:r>
      <w:bookmarkStart w:id="0" w:name="_GoBack"/>
      <w:bookmarkEnd w:id="0"/>
    </w:p>
    <w:p w14:paraId="77469137" w14:textId="7528DAF2" w:rsidR="00440220" w:rsidRPr="006C4B7D" w:rsidRDefault="00440220" w:rsidP="006C4B7D">
      <w:pPr>
        <w:spacing w:after="0"/>
        <w:rPr>
          <w:rFonts w:ascii="Sylfaen" w:hAnsi="Sylfaen" w:cs="Sylfaen"/>
          <w:b/>
          <w:sz w:val="20"/>
          <w:szCs w:val="20"/>
          <w:u w:val="single"/>
          <w:lang w:val="ka-GE"/>
        </w:rPr>
      </w:pPr>
    </w:p>
    <w:p w14:paraId="4D212A43" w14:textId="63AE427A" w:rsidR="00AC15C8" w:rsidRDefault="00B135C2" w:rsidP="006C4B7D">
      <w:pPr>
        <w:pStyle w:val="ListParagraph"/>
        <w:spacing w:after="0"/>
        <w:ind w:left="0"/>
        <w:jc w:val="both"/>
        <w:rPr>
          <w:rFonts w:ascii="Sylfaen" w:hAnsi="Sylfaen"/>
          <w:sz w:val="20"/>
          <w:szCs w:val="20"/>
          <w:lang w:val="ka-GE"/>
        </w:rPr>
      </w:pPr>
      <w:r w:rsidRPr="006C4B7D">
        <w:rPr>
          <w:rFonts w:ascii="Sylfaen" w:hAnsi="Sylfaen"/>
          <w:sz w:val="20"/>
          <w:szCs w:val="20"/>
          <w:lang w:val="ka-GE"/>
        </w:rPr>
        <w:t xml:space="preserve">ტენდერის </w:t>
      </w:r>
      <w:r w:rsidR="0021422C" w:rsidRPr="006C4B7D">
        <w:rPr>
          <w:rFonts w:ascii="Sylfaen" w:hAnsi="Sylfaen"/>
          <w:sz w:val="20"/>
          <w:szCs w:val="20"/>
          <w:lang w:val="ka-GE"/>
        </w:rPr>
        <w:t xml:space="preserve">მიზანია შეირჩეს </w:t>
      </w:r>
      <w:r w:rsidR="003C3B76">
        <w:rPr>
          <w:rFonts w:ascii="Sylfaen" w:hAnsi="Sylfaen"/>
          <w:sz w:val="20"/>
          <w:szCs w:val="20"/>
          <w:lang w:val="ka-GE"/>
        </w:rPr>
        <w:t>ერთი ან რამ</w:t>
      </w:r>
      <w:r w:rsidR="00BB66A2" w:rsidRPr="006C4B7D">
        <w:rPr>
          <w:rFonts w:ascii="Sylfaen" w:hAnsi="Sylfaen"/>
          <w:sz w:val="20"/>
          <w:szCs w:val="20"/>
          <w:lang w:val="ka-GE"/>
        </w:rPr>
        <w:t xml:space="preserve">დენიმე </w:t>
      </w:r>
      <w:r w:rsidR="00A85949" w:rsidRPr="006C4B7D">
        <w:rPr>
          <w:rFonts w:ascii="Sylfaen" w:hAnsi="Sylfaen"/>
          <w:sz w:val="20"/>
          <w:szCs w:val="20"/>
          <w:lang w:val="ka-GE"/>
        </w:rPr>
        <w:t>კომპანია</w:t>
      </w:r>
      <w:r w:rsidR="00E63069">
        <w:rPr>
          <w:rFonts w:ascii="Sylfaen" w:hAnsi="Sylfaen"/>
          <w:sz w:val="20"/>
          <w:szCs w:val="20"/>
          <w:lang w:val="ka-GE"/>
        </w:rPr>
        <w:t xml:space="preserve"> (</w:t>
      </w:r>
      <w:r w:rsidR="00E63069" w:rsidRPr="006C4B7D">
        <w:rPr>
          <w:rFonts w:ascii="Sylfaen" w:hAnsi="Sylfaen"/>
          <w:sz w:val="20"/>
          <w:szCs w:val="20"/>
          <w:lang w:val="ka-GE"/>
        </w:rPr>
        <w:t xml:space="preserve">შემდგომში </w:t>
      </w:r>
      <w:r w:rsidR="00B861EE">
        <w:rPr>
          <w:rFonts w:ascii="Sylfaen" w:hAnsi="Sylfaen" w:cs="Sylfaen"/>
          <w:sz w:val="20"/>
          <w:szCs w:val="20"/>
          <w:lang w:val="ka-GE"/>
        </w:rPr>
        <w:t>მოხსენიებული როგორც</w:t>
      </w:r>
      <w:r w:rsidR="00B861EE" w:rsidRPr="006C4B7D">
        <w:rPr>
          <w:rFonts w:ascii="Sylfaen" w:hAnsi="Sylfaen" w:cs="Sylfaen"/>
          <w:sz w:val="20"/>
          <w:szCs w:val="20"/>
          <w:lang w:val="ka-GE"/>
        </w:rPr>
        <w:t xml:space="preserve"> </w:t>
      </w:r>
      <w:r w:rsidR="00E63069" w:rsidRPr="006C4B7D">
        <w:rPr>
          <w:rFonts w:ascii="Sylfaen" w:hAnsi="Sylfaen"/>
          <w:sz w:val="20"/>
          <w:szCs w:val="20"/>
          <w:lang w:val="ka-GE"/>
        </w:rPr>
        <w:t>„</w:t>
      </w:r>
      <w:r w:rsidR="00E63069" w:rsidRPr="00E63069">
        <w:rPr>
          <w:rFonts w:ascii="Sylfaen" w:hAnsi="Sylfaen"/>
          <w:b/>
          <w:sz w:val="20"/>
          <w:szCs w:val="20"/>
          <w:lang w:val="ka-GE"/>
        </w:rPr>
        <w:t>მომწოდებელი</w:t>
      </w:r>
      <w:r w:rsidR="00E63069">
        <w:rPr>
          <w:rFonts w:ascii="Sylfaen" w:hAnsi="Sylfaen"/>
          <w:sz w:val="20"/>
          <w:szCs w:val="20"/>
          <w:lang w:val="ka-GE"/>
        </w:rPr>
        <w:t>“)</w:t>
      </w:r>
      <w:r w:rsidR="0021422C" w:rsidRPr="006C4B7D">
        <w:rPr>
          <w:rFonts w:ascii="Sylfaen" w:hAnsi="Sylfaen"/>
          <w:sz w:val="20"/>
          <w:szCs w:val="20"/>
          <w:lang w:val="ka-GE"/>
        </w:rPr>
        <w:t xml:space="preserve">, რომელიც შეძლებს </w:t>
      </w:r>
      <w:r w:rsidR="00993995" w:rsidRPr="006C4B7D">
        <w:rPr>
          <w:rFonts w:ascii="Sylfaen" w:hAnsi="Sylfaen"/>
          <w:sz w:val="20"/>
          <w:szCs w:val="20"/>
          <w:lang w:val="ka-GE"/>
        </w:rPr>
        <w:t xml:space="preserve">მიაწოდოს </w:t>
      </w:r>
      <w:r w:rsidR="003C3B76">
        <w:rPr>
          <w:rFonts w:ascii="Sylfaen" w:hAnsi="Sylfaen"/>
          <w:sz w:val="20"/>
          <w:szCs w:val="20"/>
          <w:lang w:val="ka-GE"/>
        </w:rPr>
        <w:t>„</w:t>
      </w:r>
      <w:r w:rsidR="00A85949" w:rsidRPr="006C4B7D">
        <w:rPr>
          <w:rFonts w:ascii="Sylfaen" w:hAnsi="Sylfaen"/>
          <w:sz w:val="20"/>
          <w:szCs w:val="20"/>
          <w:lang w:val="ka-GE"/>
        </w:rPr>
        <w:t>შემსყიდველს</w:t>
      </w:r>
      <w:r w:rsidR="003C3B76">
        <w:rPr>
          <w:rFonts w:ascii="Sylfaen" w:hAnsi="Sylfaen"/>
          <w:sz w:val="20"/>
          <w:szCs w:val="20"/>
          <w:lang w:val="ka-GE"/>
        </w:rPr>
        <w:t>“</w:t>
      </w:r>
      <w:r w:rsidR="00A85949" w:rsidRPr="006C4B7D">
        <w:rPr>
          <w:rFonts w:ascii="Sylfaen" w:hAnsi="Sylfaen"/>
          <w:sz w:val="20"/>
          <w:szCs w:val="20"/>
          <w:lang w:val="ka-GE"/>
        </w:rPr>
        <w:t xml:space="preserve"> </w:t>
      </w:r>
      <w:r w:rsidR="0008573C" w:rsidRPr="006C4B7D">
        <w:rPr>
          <w:rFonts w:ascii="Sylfaen" w:hAnsi="Sylfaen"/>
          <w:sz w:val="20"/>
          <w:szCs w:val="20"/>
          <w:lang w:val="ka-GE"/>
        </w:rPr>
        <w:t xml:space="preserve">სასურველი </w:t>
      </w:r>
      <w:r w:rsidR="00E63069">
        <w:rPr>
          <w:rFonts w:ascii="Sylfaen" w:hAnsi="Sylfaen"/>
          <w:sz w:val="20"/>
          <w:szCs w:val="20"/>
          <w:lang w:val="ka-GE"/>
        </w:rPr>
        <w:t>„</w:t>
      </w:r>
      <w:r w:rsidR="0008573C" w:rsidRPr="006C4B7D">
        <w:rPr>
          <w:rFonts w:ascii="Sylfaen" w:hAnsi="Sylfaen"/>
          <w:sz w:val="20"/>
          <w:szCs w:val="20"/>
          <w:lang w:val="ka-GE"/>
        </w:rPr>
        <w:t>საქონელი</w:t>
      </w:r>
      <w:r w:rsidR="00E63069">
        <w:rPr>
          <w:rFonts w:ascii="Sylfaen" w:hAnsi="Sylfaen"/>
          <w:sz w:val="20"/>
          <w:szCs w:val="20"/>
          <w:lang w:val="ka-GE"/>
        </w:rPr>
        <w:t>“</w:t>
      </w:r>
      <w:r w:rsidR="00007959" w:rsidRPr="006C4B7D">
        <w:rPr>
          <w:rFonts w:ascii="Sylfaen" w:hAnsi="Sylfaen"/>
          <w:sz w:val="20"/>
          <w:szCs w:val="20"/>
          <w:lang w:val="ka-GE"/>
        </w:rPr>
        <w:t xml:space="preserve"> ეტაპობრივად</w:t>
      </w:r>
      <w:r w:rsidR="00BB66A2" w:rsidRPr="006C4B7D">
        <w:rPr>
          <w:rFonts w:ascii="Sylfaen" w:hAnsi="Sylfaen"/>
          <w:sz w:val="20"/>
          <w:szCs w:val="20"/>
          <w:lang w:val="ka-GE"/>
        </w:rPr>
        <w:t>,</w:t>
      </w:r>
      <w:r w:rsidR="00D32F6D" w:rsidRPr="006C4B7D">
        <w:rPr>
          <w:rFonts w:ascii="Sylfaen" w:hAnsi="Sylfaen"/>
          <w:sz w:val="20"/>
          <w:szCs w:val="20"/>
          <w:lang w:val="ka-GE"/>
        </w:rPr>
        <w:t xml:space="preserve"> </w:t>
      </w:r>
      <w:r w:rsidR="00FD7B0F" w:rsidRPr="006C4B7D">
        <w:rPr>
          <w:rFonts w:ascii="Sylfaen" w:hAnsi="Sylfaen"/>
          <w:sz w:val="20"/>
          <w:szCs w:val="20"/>
          <w:lang w:val="ka-GE"/>
        </w:rPr>
        <w:t>1 წლის ვადაში,</w:t>
      </w:r>
      <w:r w:rsidR="00A85949" w:rsidRPr="006C4B7D">
        <w:rPr>
          <w:rFonts w:ascii="Sylfaen" w:hAnsi="Sylfaen"/>
          <w:sz w:val="20"/>
          <w:szCs w:val="20"/>
          <w:lang w:val="ka-GE"/>
        </w:rPr>
        <w:t xml:space="preserve"> </w:t>
      </w:r>
      <w:r w:rsidR="003C3B76">
        <w:rPr>
          <w:rFonts w:ascii="Sylfaen" w:hAnsi="Sylfaen"/>
          <w:sz w:val="20"/>
          <w:szCs w:val="20"/>
          <w:lang w:val="ka-GE"/>
        </w:rPr>
        <w:t>„</w:t>
      </w:r>
      <w:r w:rsidR="00A85949" w:rsidRPr="006C4B7D">
        <w:rPr>
          <w:rFonts w:ascii="Sylfaen" w:hAnsi="Sylfaen"/>
          <w:sz w:val="20"/>
          <w:szCs w:val="20"/>
          <w:lang w:val="ka-GE"/>
        </w:rPr>
        <w:t>შემსყიდველის</w:t>
      </w:r>
      <w:r w:rsidR="003C3B76">
        <w:rPr>
          <w:rFonts w:ascii="Sylfaen" w:hAnsi="Sylfaen"/>
          <w:sz w:val="20"/>
          <w:szCs w:val="20"/>
          <w:lang w:val="ka-GE"/>
        </w:rPr>
        <w:t>“</w:t>
      </w:r>
      <w:r w:rsidR="006B3EE0" w:rsidRPr="006C4B7D">
        <w:rPr>
          <w:rFonts w:ascii="Sylfaen" w:hAnsi="Sylfaen"/>
          <w:sz w:val="20"/>
          <w:szCs w:val="20"/>
          <w:lang w:val="ka-GE"/>
        </w:rPr>
        <w:t xml:space="preserve"> მოთხოვნების გათვალისწინებით</w:t>
      </w:r>
      <w:r w:rsidR="009F744C">
        <w:rPr>
          <w:rFonts w:ascii="Sylfaen" w:hAnsi="Sylfaen"/>
          <w:sz w:val="20"/>
          <w:szCs w:val="20"/>
          <w:lang w:val="ka-GE"/>
        </w:rPr>
        <w:t>.</w:t>
      </w:r>
      <w:r w:rsidR="00C735D1">
        <w:rPr>
          <w:rFonts w:ascii="Sylfaen" w:hAnsi="Sylfaen"/>
          <w:sz w:val="20"/>
          <w:szCs w:val="20"/>
          <w:lang w:val="ka-GE"/>
        </w:rPr>
        <w:t xml:space="preserve"> შერჩეულ „მომწოდებელთან“ „შემსყიდველი“ გააფორმებს საქონლის ნასყიდობის ხელშეკრულებას (შემდგომში </w:t>
      </w:r>
      <w:r w:rsidR="00B861EE">
        <w:rPr>
          <w:rFonts w:ascii="Sylfaen" w:hAnsi="Sylfaen" w:cs="Sylfaen"/>
          <w:sz w:val="20"/>
          <w:szCs w:val="20"/>
          <w:lang w:val="ka-GE"/>
        </w:rPr>
        <w:t>მოხსენიებული როგორც</w:t>
      </w:r>
      <w:r w:rsidR="00B861EE" w:rsidRPr="006C4B7D">
        <w:rPr>
          <w:rFonts w:ascii="Sylfaen" w:hAnsi="Sylfaen" w:cs="Sylfaen"/>
          <w:sz w:val="20"/>
          <w:szCs w:val="20"/>
          <w:lang w:val="ka-GE"/>
        </w:rPr>
        <w:t xml:space="preserve"> </w:t>
      </w:r>
      <w:r w:rsidR="00C735D1">
        <w:rPr>
          <w:rFonts w:ascii="Sylfaen" w:hAnsi="Sylfaen"/>
          <w:sz w:val="20"/>
          <w:szCs w:val="20"/>
          <w:lang w:val="ka-GE"/>
        </w:rPr>
        <w:t>„</w:t>
      </w:r>
      <w:r w:rsidR="00C735D1" w:rsidRPr="00C735D1">
        <w:rPr>
          <w:rFonts w:ascii="Sylfaen" w:hAnsi="Sylfaen"/>
          <w:b/>
          <w:sz w:val="20"/>
          <w:szCs w:val="20"/>
          <w:lang w:val="ka-GE"/>
        </w:rPr>
        <w:t>ხელშეკრულება</w:t>
      </w:r>
      <w:r w:rsidR="00C735D1">
        <w:rPr>
          <w:rFonts w:ascii="Sylfaen" w:hAnsi="Sylfaen"/>
          <w:sz w:val="20"/>
          <w:szCs w:val="20"/>
          <w:lang w:val="ka-GE"/>
        </w:rPr>
        <w:t>“).</w:t>
      </w:r>
    </w:p>
    <w:p w14:paraId="7610B72A" w14:textId="77777777" w:rsidR="00C735D1" w:rsidRPr="006C4B7D" w:rsidRDefault="00C735D1" w:rsidP="006C4B7D">
      <w:pPr>
        <w:pStyle w:val="ListParagraph"/>
        <w:spacing w:after="0"/>
        <w:ind w:left="0"/>
        <w:jc w:val="both"/>
        <w:rPr>
          <w:rFonts w:ascii="Sylfaen" w:hAnsi="Sylfaen"/>
          <w:sz w:val="20"/>
          <w:szCs w:val="20"/>
          <w:lang w:val="ka-GE"/>
        </w:rPr>
      </w:pPr>
    </w:p>
    <w:p w14:paraId="211A9874" w14:textId="6C66AE58" w:rsidR="00827536" w:rsidRPr="006C4B7D" w:rsidRDefault="00827536" w:rsidP="006C4B7D">
      <w:pPr>
        <w:spacing w:after="0"/>
        <w:jc w:val="both"/>
        <w:rPr>
          <w:rFonts w:ascii="Sylfaen" w:hAnsi="Sylfaen"/>
          <w:b/>
          <w:sz w:val="20"/>
          <w:szCs w:val="20"/>
          <w:lang w:val="ka-GE"/>
        </w:rPr>
      </w:pPr>
      <w:r w:rsidRPr="006C4B7D">
        <w:rPr>
          <w:rFonts w:ascii="Sylfaen" w:hAnsi="Sylfaen"/>
          <w:b/>
          <w:sz w:val="20"/>
          <w:szCs w:val="20"/>
          <w:lang w:val="ka-GE"/>
        </w:rPr>
        <w:t>1.2</w:t>
      </w:r>
      <w:r w:rsidR="002155D8">
        <w:rPr>
          <w:rFonts w:ascii="Sylfaen" w:hAnsi="Sylfaen"/>
          <w:b/>
          <w:sz w:val="20"/>
          <w:szCs w:val="20"/>
          <w:lang w:val="ka-GE"/>
        </w:rPr>
        <w:tab/>
      </w:r>
      <w:r w:rsidR="003C3B76">
        <w:rPr>
          <w:rFonts w:ascii="Sylfaen" w:hAnsi="Sylfaen"/>
          <w:b/>
          <w:sz w:val="20"/>
          <w:szCs w:val="20"/>
          <w:lang w:val="ka-GE"/>
        </w:rPr>
        <w:t>„საქონლის</w:t>
      </w:r>
      <w:r w:rsidR="00E63069">
        <w:rPr>
          <w:rFonts w:ascii="Sylfaen" w:hAnsi="Sylfaen"/>
          <w:b/>
          <w:sz w:val="20"/>
          <w:szCs w:val="20"/>
          <w:lang w:val="ka-GE"/>
        </w:rPr>
        <w:t>“ აღწერა:</w:t>
      </w:r>
      <w:r w:rsidRPr="006C4B7D">
        <w:rPr>
          <w:rFonts w:ascii="Sylfaen" w:hAnsi="Sylfaen"/>
          <w:b/>
          <w:sz w:val="20"/>
          <w:szCs w:val="20"/>
          <w:lang w:val="ka-GE"/>
        </w:rPr>
        <w:t xml:space="preserve"> რაოდენობა/მოცულობა</w:t>
      </w:r>
    </w:p>
    <w:p w14:paraId="36B1B9FF" w14:textId="77777777" w:rsidR="00557809" w:rsidRDefault="00557809" w:rsidP="006C4B7D">
      <w:pPr>
        <w:spacing w:after="0"/>
        <w:rPr>
          <w:rFonts w:ascii="Sylfaen" w:hAnsi="Sylfaen"/>
          <w:b/>
          <w:sz w:val="20"/>
          <w:szCs w:val="20"/>
          <w:lang w:val="ka-GE"/>
        </w:rPr>
      </w:pPr>
    </w:p>
    <w:p w14:paraId="74D9319A" w14:textId="3B8349C4" w:rsidR="00827536" w:rsidRPr="006C4B7D" w:rsidRDefault="00E63069" w:rsidP="006C4B7D">
      <w:pPr>
        <w:spacing w:after="0"/>
        <w:rPr>
          <w:rFonts w:ascii="Sylfaen" w:hAnsi="Sylfaen"/>
          <w:b/>
          <w:sz w:val="20"/>
          <w:szCs w:val="20"/>
          <w:lang w:val="ka-GE"/>
        </w:rPr>
      </w:pPr>
      <w:r>
        <w:rPr>
          <w:rFonts w:ascii="Sylfaen" w:hAnsi="Sylfaen"/>
          <w:b/>
          <w:sz w:val="20"/>
          <w:szCs w:val="20"/>
          <w:lang w:val="ka-GE"/>
        </w:rPr>
        <w:t xml:space="preserve">„საქონელი“ - </w:t>
      </w:r>
      <w:r w:rsidR="00827536" w:rsidRPr="006C4B7D">
        <w:rPr>
          <w:rFonts w:ascii="Sylfaen" w:hAnsi="Sylfaen"/>
          <w:b/>
          <w:sz w:val="20"/>
          <w:szCs w:val="20"/>
          <w:lang w:val="ka-GE"/>
        </w:rPr>
        <w:t xml:space="preserve">თხევადი ქლორ გაზი - CL2 </w:t>
      </w:r>
    </w:p>
    <w:p w14:paraId="4B50D276" w14:textId="2377A0C3" w:rsidR="00827536" w:rsidRPr="006C4B7D" w:rsidRDefault="00827536" w:rsidP="006C4B7D">
      <w:pPr>
        <w:spacing w:after="0"/>
        <w:rPr>
          <w:rFonts w:ascii="Sylfaen" w:hAnsi="Sylfaen"/>
          <w:b/>
          <w:sz w:val="20"/>
          <w:szCs w:val="20"/>
          <w:lang w:val="ka-GE"/>
        </w:rPr>
      </w:pPr>
      <w:r w:rsidRPr="006C4B7D">
        <w:rPr>
          <w:rFonts w:ascii="Sylfaen" w:hAnsi="Sylfaen"/>
          <w:b/>
          <w:sz w:val="20"/>
          <w:szCs w:val="20"/>
          <w:lang w:val="ka-GE"/>
        </w:rPr>
        <w:t xml:space="preserve">საორიენტაციო წლიური </w:t>
      </w:r>
      <w:r w:rsidR="000D4D6F">
        <w:rPr>
          <w:rFonts w:ascii="Sylfaen" w:hAnsi="Sylfaen"/>
          <w:b/>
          <w:sz w:val="20"/>
          <w:szCs w:val="20"/>
          <w:lang w:val="ka-GE"/>
        </w:rPr>
        <w:t xml:space="preserve">მაქსიმალური </w:t>
      </w:r>
      <w:r w:rsidR="00522F9E">
        <w:rPr>
          <w:rFonts w:ascii="Sylfaen" w:hAnsi="Sylfaen"/>
          <w:b/>
          <w:sz w:val="20"/>
          <w:szCs w:val="20"/>
          <w:lang w:val="ka-GE"/>
        </w:rPr>
        <w:t xml:space="preserve">ჯამური </w:t>
      </w:r>
      <w:r w:rsidRPr="006C4B7D">
        <w:rPr>
          <w:rFonts w:ascii="Sylfaen" w:hAnsi="Sylfaen"/>
          <w:b/>
          <w:sz w:val="20"/>
          <w:szCs w:val="20"/>
          <w:lang w:val="ka-GE"/>
        </w:rPr>
        <w:t>რაოდენობა</w:t>
      </w:r>
      <w:r w:rsidR="00E63069">
        <w:rPr>
          <w:rFonts w:ascii="Sylfaen" w:hAnsi="Sylfaen"/>
          <w:b/>
          <w:sz w:val="20"/>
          <w:szCs w:val="20"/>
          <w:lang w:val="ka-GE"/>
        </w:rPr>
        <w:t xml:space="preserve"> </w:t>
      </w:r>
      <w:r w:rsidR="00E63069" w:rsidRPr="00E63069">
        <w:rPr>
          <w:rFonts w:ascii="Sylfaen" w:hAnsi="Sylfaen"/>
          <w:b/>
          <w:sz w:val="30"/>
          <w:szCs w:val="30"/>
          <w:lang w:val="ka-GE"/>
        </w:rPr>
        <w:t>*</w:t>
      </w:r>
      <w:r w:rsidRPr="006C4B7D">
        <w:rPr>
          <w:rFonts w:ascii="Sylfaen" w:hAnsi="Sylfaen"/>
          <w:b/>
          <w:sz w:val="20"/>
          <w:szCs w:val="20"/>
          <w:lang w:val="ka-GE"/>
        </w:rPr>
        <w:t xml:space="preserve"> - 410 ტონა, საიდანაც:</w:t>
      </w:r>
    </w:p>
    <w:p w14:paraId="76A6D9E5" w14:textId="6D1EA39B" w:rsidR="00827536" w:rsidRPr="006C4B7D" w:rsidRDefault="00827536" w:rsidP="00C735D1">
      <w:pPr>
        <w:pStyle w:val="ListParagraph"/>
        <w:numPr>
          <w:ilvl w:val="0"/>
          <w:numId w:val="14"/>
        </w:numPr>
        <w:spacing w:after="0"/>
        <w:jc w:val="both"/>
        <w:rPr>
          <w:rFonts w:ascii="Sylfaen" w:hAnsi="Sylfaen"/>
          <w:b/>
          <w:sz w:val="20"/>
          <w:szCs w:val="20"/>
          <w:lang w:val="ka-GE"/>
        </w:rPr>
      </w:pPr>
      <w:r w:rsidRPr="006C4B7D">
        <w:rPr>
          <w:rFonts w:ascii="Sylfaen" w:hAnsi="Sylfaen" w:cs="Sylfaen"/>
          <w:b/>
          <w:sz w:val="20"/>
          <w:szCs w:val="20"/>
          <w:lang w:val="ka-GE"/>
        </w:rPr>
        <w:t>დაახლოებით</w:t>
      </w:r>
      <w:r w:rsidRPr="006C4B7D">
        <w:rPr>
          <w:rFonts w:ascii="Sylfaen" w:hAnsi="Sylfaen"/>
          <w:b/>
          <w:sz w:val="20"/>
          <w:szCs w:val="20"/>
          <w:lang w:val="ka-GE"/>
        </w:rPr>
        <w:t xml:space="preserve"> 400 </w:t>
      </w:r>
      <w:r w:rsidRPr="006C4B7D">
        <w:rPr>
          <w:rFonts w:ascii="Sylfaen" w:hAnsi="Sylfaen" w:cs="Sylfaen"/>
          <w:b/>
          <w:sz w:val="20"/>
          <w:szCs w:val="20"/>
          <w:lang w:val="ka-GE"/>
        </w:rPr>
        <w:t>ტონის</w:t>
      </w:r>
      <w:r w:rsidRPr="006C4B7D">
        <w:rPr>
          <w:rFonts w:ascii="Sylfaen" w:hAnsi="Sylfaen"/>
          <w:b/>
          <w:sz w:val="20"/>
          <w:szCs w:val="20"/>
          <w:lang w:val="ka-GE"/>
        </w:rPr>
        <w:t xml:space="preserve"> </w:t>
      </w:r>
      <w:r w:rsidRPr="006C4B7D">
        <w:rPr>
          <w:rFonts w:ascii="Sylfaen" w:hAnsi="Sylfaen" w:cs="Sylfaen"/>
          <w:b/>
          <w:sz w:val="20"/>
          <w:szCs w:val="20"/>
          <w:lang w:val="ka-GE"/>
        </w:rPr>
        <w:t>მიწოდება</w:t>
      </w:r>
      <w:r w:rsidRPr="006C4B7D">
        <w:rPr>
          <w:rFonts w:ascii="Sylfaen" w:hAnsi="Sylfaen"/>
          <w:b/>
          <w:sz w:val="20"/>
          <w:szCs w:val="20"/>
          <w:lang w:val="ka-GE"/>
        </w:rPr>
        <w:t xml:space="preserve"> </w:t>
      </w:r>
      <w:r w:rsidRPr="006C4B7D">
        <w:rPr>
          <w:rFonts w:ascii="Sylfaen" w:hAnsi="Sylfaen" w:cs="Sylfaen"/>
          <w:b/>
          <w:sz w:val="20"/>
          <w:szCs w:val="20"/>
          <w:lang w:val="ka-GE"/>
        </w:rPr>
        <w:t>უნდა</w:t>
      </w:r>
      <w:r w:rsidRPr="006C4B7D">
        <w:rPr>
          <w:rFonts w:ascii="Sylfaen" w:hAnsi="Sylfaen"/>
          <w:b/>
          <w:sz w:val="20"/>
          <w:szCs w:val="20"/>
          <w:lang w:val="ka-GE"/>
        </w:rPr>
        <w:t xml:space="preserve"> </w:t>
      </w:r>
      <w:r w:rsidRPr="006C4B7D">
        <w:rPr>
          <w:rFonts w:ascii="Sylfaen" w:hAnsi="Sylfaen" w:cs="Sylfaen"/>
          <w:b/>
          <w:sz w:val="20"/>
          <w:szCs w:val="20"/>
          <w:lang w:val="ka-GE"/>
        </w:rPr>
        <w:t>მოხდეს</w:t>
      </w:r>
      <w:r w:rsidRPr="006C4B7D">
        <w:rPr>
          <w:rFonts w:ascii="Sylfaen" w:hAnsi="Sylfaen"/>
          <w:b/>
          <w:sz w:val="20"/>
          <w:szCs w:val="20"/>
          <w:lang w:val="ka-GE"/>
        </w:rPr>
        <w:t xml:space="preserve"> - </w:t>
      </w:r>
      <w:r w:rsidRPr="006C4B7D">
        <w:rPr>
          <w:rFonts w:ascii="Sylfaen" w:hAnsi="Sylfaen" w:cs="Sylfaen"/>
          <w:b/>
          <w:sz w:val="20"/>
          <w:szCs w:val="20"/>
          <w:lang w:val="ka-GE"/>
        </w:rPr>
        <w:t>ე</w:t>
      </w:r>
      <w:r w:rsidRPr="006C4B7D">
        <w:rPr>
          <w:rFonts w:ascii="Sylfaen" w:hAnsi="Sylfaen"/>
          <w:b/>
          <w:sz w:val="20"/>
          <w:szCs w:val="20"/>
          <w:lang w:val="ka-GE"/>
        </w:rPr>
        <w:t>.</w:t>
      </w:r>
      <w:r w:rsidRPr="006C4B7D">
        <w:rPr>
          <w:rFonts w:ascii="Sylfaen" w:hAnsi="Sylfaen" w:cs="Sylfaen"/>
          <w:b/>
          <w:sz w:val="20"/>
          <w:szCs w:val="20"/>
          <w:lang w:val="ka-GE"/>
        </w:rPr>
        <w:t>წ</w:t>
      </w:r>
      <w:r w:rsidRPr="006C4B7D">
        <w:rPr>
          <w:rFonts w:ascii="Sylfaen" w:hAnsi="Sylfaen"/>
          <w:b/>
          <w:sz w:val="20"/>
          <w:szCs w:val="20"/>
          <w:lang w:val="ka-GE"/>
        </w:rPr>
        <w:t xml:space="preserve">. 1 </w:t>
      </w:r>
      <w:r w:rsidRPr="006C4B7D">
        <w:rPr>
          <w:rFonts w:ascii="Sylfaen" w:hAnsi="Sylfaen" w:cs="Sylfaen"/>
          <w:b/>
          <w:sz w:val="20"/>
          <w:szCs w:val="20"/>
          <w:lang w:val="ka-GE"/>
        </w:rPr>
        <w:t>ტონიანი</w:t>
      </w:r>
      <w:r w:rsidRPr="006C4B7D">
        <w:rPr>
          <w:rFonts w:ascii="Sylfaen" w:hAnsi="Sylfaen"/>
          <w:b/>
          <w:sz w:val="20"/>
          <w:szCs w:val="20"/>
          <w:lang w:val="ka-GE"/>
        </w:rPr>
        <w:t xml:space="preserve"> (</w:t>
      </w:r>
      <w:r w:rsidRPr="006C4B7D">
        <w:rPr>
          <w:rFonts w:ascii="Sylfaen" w:hAnsi="Sylfaen" w:cs="Sylfaen"/>
          <w:b/>
          <w:sz w:val="20"/>
          <w:szCs w:val="20"/>
          <w:lang w:val="ka-GE"/>
        </w:rPr>
        <w:t>მინ</w:t>
      </w:r>
      <w:r w:rsidRPr="006C4B7D">
        <w:rPr>
          <w:rFonts w:ascii="Sylfaen" w:hAnsi="Sylfaen"/>
          <w:b/>
          <w:sz w:val="20"/>
          <w:szCs w:val="20"/>
          <w:lang w:val="ka-GE"/>
        </w:rPr>
        <w:t xml:space="preserve"> 800 </w:t>
      </w:r>
      <w:r w:rsidRPr="006C4B7D">
        <w:rPr>
          <w:rFonts w:ascii="Sylfaen" w:hAnsi="Sylfaen" w:cs="Sylfaen"/>
          <w:b/>
          <w:sz w:val="20"/>
          <w:szCs w:val="20"/>
          <w:lang w:val="ka-GE"/>
        </w:rPr>
        <w:t>კგ</w:t>
      </w:r>
      <w:r w:rsidRPr="006C4B7D">
        <w:rPr>
          <w:rFonts w:ascii="Sylfaen" w:hAnsi="Sylfaen"/>
          <w:b/>
          <w:sz w:val="20"/>
          <w:szCs w:val="20"/>
          <w:lang w:val="ka-GE"/>
        </w:rPr>
        <w:t>-</w:t>
      </w:r>
      <w:r w:rsidRPr="006C4B7D">
        <w:rPr>
          <w:rFonts w:ascii="Sylfaen" w:hAnsi="Sylfaen" w:cs="Sylfaen"/>
          <w:b/>
          <w:sz w:val="20"/>
          <w:szCs w:val="20"/>
          <w:lang w:val="ka-GE"/>
        </w:rPr>
        <w:t>იანი</w:t>
      </w:r>
      <w:r w:rsidRPr="006C4B7D">
        <w:rPr>
          <w:rFonts w:ascii="Sylfaen" w:hAnsi="Sylfaen"/>
          <w:b/>
          <w:sz w:val="20"/>
          <w:szCs w:val="20"/>
          <w:lang w:val="ka-GE"/>
        </w:rPr>
        <w:t xml:space="preserve">) </w:t>
      </w:r>
      <w:r w:rsidRPr="006C4B7D">
        <w:rPr>
          <w:rFonts w:ascii="Sylfaen" w:hAnsi="Sylfaen" w:cs="Sylfaen"/>
          <w:b/>
          <w:sz w:val="20"/>
          <w:szCs w:val="20"/>
          <w:lang w:val="ka-GE"/>
        </w:rPr>
        <w:t>კონტეინერებით</w:t>
      </w:r>
      <w:r w:rsidR="006C4B7D">
        <w:rPr>
          <w:rFonts w:ascii="Sylfaen" w:hAnsi="Sylfaen" w:cs="Sylfaen"/>
          <w:b/>
          <w:sz w:val="20"/>
          <w:szCs w:val="20"/>
          <w:lang w:val="ka-GE"/>
        </w:rPr>
        <w:t xml:space="preserve"> - კონტეინერები უნდა წარმოადგენდეს </w:t>
      </w:r>
      <w:r w:rsidR="00E63069">
        <w:rPr>
          <w:rFonts w:ascii="Sylfaen" w:hAnsi="Sylfaen" w:cs="Sylfaen"/>
          <w:b/>
          <w:sz w:val="20"/>
          <w:szCs w:val="20"/>
          <w:lang w:val="ka-GE"/>
        </w:rPr>
        <w:t>„მომწოდებლის“</w:t>
      </w:r>
      <w:r w:rsidR="0037109C">
        <w:rPr>
          <w:rFonts w:ascii="Sylfaen" w:hAnsi="Sylfaen" w:cs="Sylfaen"/>
          <w:b/>
          <w:sz w:val="20"/>
          <w:szCs w:val="20"/>
          <w:lang w:val="ka-GE"/>
        </w:rPr>
        <w:t xml:space="preserve"> საკუთრებას</w:t>
      </w:r>
      <w:r w:rsidR="00522F9E">
        <w:rPr>
          <w:rFonts w:ascii="Sylfaen" w:hAnsi="Sylfaen" w:cs="Sylfaen"/>
          <w:b/>
          <w:sz w:val="20"/>
          <w:szCs w:val="20"/>
          <w:lang w:val="ka-GE"/>
        </w:rPr>
        <w:t xml:space="preserve">; </w:t>
      </w:r>
    </w:p>
    <w:p w14:paraId="3CC11D2C" w14:textId="4240966E" w:rsidR="006C4B7D" w:rsidRPr="003C3B76" w:rsidRDefault="00827536" w:rsidP="00C735D1">
      <w:pPr>
        <w:pStyle w:val="ListParagraph"/>
        <w:numPr>
          <w:ilvl w:val="0"/>
          <w:numId w:val="14"/>
        </w:numPr>
        <w:spacing w:after="0"/>
        <w:jc w:val="both"/>
        <w:rPr>
          <w:rFonts w:ascii="Sylfaen" w:hAnsi="Sylfaen"/>
          <w:b/>
          <w:sz w:val="20"/>
          <w:szCs w:val="20"/>
          <w:lang w:val="ka-GE"/>
        </w:rPr>
      </w:pPr>
      <w:r w:rsidRPr="006C4B7D">
        <w:rPr>
          <w:rFonts w:ascii="Sylfaen" w:hAnsi="Sylfaen" w:cs="Sylfaen"/>
          <w:b/>
          <w:sz w:val="20"/>
          <w:szCs w:val="20"/>
          <w:lang w:val="ka-GE"/>
        </w:rPr>
        <w:t>დაახლოებით</w:t>
      </w:r>
      <w:r w:rsidRPr="006C4B7D">
        <w:rPr>
          <w:rFonts w:ascii="Sylfaen" w:hAnsi="Sylfaen"/>
          <w:b/>
          <w:sz w:val="20"/>
          <w:szCs w:val="20"/>
          <w:lang w:val="ka-GE"/>
        </w:rPr>
        <w:t xml:space="preserve"> 10 </w:t>
      </w:r>
      <w:r w:rsidRPr="006C4B7D">
        <w:rPr>
          <w:rFonts w:ascii="Sylfaen" w:hAnsi="Sylfaen" w:cs="Sylfaen"/>
          <w:b/>
          <w:sz w:val="20"/>
          <w:szCs w:val="20"/>
          <w:lang w:val="ka-GE"/>
        </w:rPr>
        <w:t>ტონის</w:t>
      </w:r>
      <w:r w:rsidRPr="006C4B7D">
        <w:rPr>
          <w:rFonts w:ascii="Sylfaen" w:hAnsi="Sylfaen"/>
          <w:b/>
          <w:sz w:val="20"/>
          <w:szCs w:val="20"/>
          <w:lang w:val="ka-GE"/>
        </w:rPr>
        <w:t xml:space="preserve"> </w:t>
      </w:r>
      <w:r w:rsidR="00E63069">
        <w:rPr>
          <w:rFonts w:ascii="Sylfaen" w:hAnsi="Sylfaen" w:cs="Sylfaen"/>
          <w:b/>
          <w:sz w:val="20"/>
          <w:szCs w:val="20"/>
          <w:lang w:val="ka-GE"/>
        </w:rPr>
        <w:t>მ</w:t>
      </w:r>
      <w:r w:rsidR="00C735D1">
        <w:rPr>
          <w:rFonts w:ascii="Sylfaen" w:hAnsi="Sylfaen" w:cs="Sylfaen"/>
          <w:b/>
          <w:sz w:val="20"/>
          <w:szCs w:val="20"/>
          <w:lang w:val="ka-GE"/>
        </w:rPr>
        <w:t>ი</w:t>
      </w:r>
      <w:r w:rsidR="00E63069">
        <w:rPr>
          <w:rFonts w:ascii="Sylfaen" w:hAnsi="Sylfaen" w:cs="Sylfaen"/>
          <w:b/>
          <w:sz w:val="20"/>
          <w:szCs w:val="20"/>
          <w:lang w:val="ka-GE"/>
        </w:rPr>
        <w:t>წოდება</w:t>
      </w:r>
      <w:r w:rsidRPr="006C4B7D">
        <w:rPr>
          <w:rFonts w:ascii="Sylfaen" w:hAnsi="Sylfaen"/>
          <w:b/>
          <w:sz w:val="20"/>
          <w:szCs w:val="20"/>
          <w:lang w:val="ka-GE"/>
        </w:rPr>
        <w:t xml:space="preserve"> </w:t>
      </w:r>
      <w:r w:rsidRPr="006C4B7D">
        <w:rPr>
          <w:rFonts w:ascii="Sylfaen" w:hAnsi="Sylfaen" w:cs="Sylfaen"/>
          <w:b/>
          <w:sz w:val="20"/>
          <w:szCs w:val="20"/>
          <w:lang w:val="ka-GE"/>
        </w:rPr>
        <w:t>უნდა</w:t>
      </w:r>
      <w:r w:rsidRPr="006C4B7D">
        <w:rPr>
          <w:rFonts w:ascii="Sylfaen" w:hAnsi="Sylfaen"/>
          <w:b/>
          <w:sz w:val="20"/>
          <w:szCs w:val="20"/>
          <w:lang w:val="ka-GE"/>
        </w:rPr>
        <w:t xml:space="preserve"> </w:t>
      </w:r>
      <w:r w:rsidRPr="006C4B7D">
        <w:rPr>
          <w:rFonts w:ascii="Sylfaen" w:hAnsi="Sylfaen" w:cs="Sylfaen"/>
          <w:b/>
          <w:sz w:val="20"/>
          <w:szCs w:val="20"/>
          <w:lang w:val="ka-GE"/>
        </w:rPr>
        <w:t>მოხდეს</w:t>
      </w:r>
      <w:r w:rsidRPr="006C4B7D">
        <w:rPr>
          <w:rFonts w:ascii="Sylfaen" w:hAnsi="Sylfaen"/>
          <w:b/>
          <w:sz w:val="20"/>
          <w:szCs w:val="20"/>
          <w:lang w:val="ka-GE"/>
        </w:rPr>
        <w:t xml:space="preserve"> - </w:t>
      </w:r>
      <w:r w:rsidRPr="006C4B7D">
        <w:rPr>
          <w:rFonts w:ascii="Sylfaen" w:hAnsi="Sylfaen" w:cs="Sylfaen"/>
          <w:b/>
          <w:sz w:val="20"/>
          <w:szCs w:val="20"/>
          <w:lang w:val="ka-GE"/>
        </w:rPr>
        <w:t>მინიმუმ</w:t>
      </w:r>
      <w:r w:rsidRPr="006C4B7D">
        <w:rPr>
          <w:rFonts w:ascii="Sylfaen" w:hAnsi="Sylfaen"/>
          <w:b/>
          <w:sz w:val="20"/>
          <w:szCs w:val="20"/>
          <w:lang w:val="ka-GE"/>
        </w:rPr>
        <w:t xml:space="preserve"> 45 </w:t>
      </w:r>
      <w:r w:rsidRPr="006C4B7D">
        <w:rPr>
          <w:rFonts w:ascii="Sylfaen" w:hAnsi="Sylfaen" w:cs="Sylfaen"/>
          <w:b/>
          <w:sz w:val="20"/>
          <w:szCs w:val="20"/>
          <w:lang w:val="ka-GE"/>
        </w:rPr>
        <w:t>კგ</w:t>
      </w:r>
      <w:r w:rsidRPr="006C4B7D">
        <w:rPr>
          <w:rFonts w:ascii="Sylfaen" w:hAnsi="Sylfaen"/>
          <w:b/>
          <w:sz w:val="20"/>
          <w:szCs w:val="20"/>
          <w:lang w:val="ka-GE"/>
        </w:rPr>
        <w:t>-</w:t>
      </w:r>
      <w:r w:rsidRPr="006C4B7D">
        <w:rPr>
          <w:rFonts w:ascii="Sylfaen" w:hAnsi="Sylfaen" w:cs="Sylfaen"/>
          <w:b/>
          <w:sz w:val="20"/>
          <w:szCs w:val="20"/>
          <w:lang w:val="ka-GE"/>
        </w:rPr>
        <w:t>იანი</w:t>
      </w:r>
      <w:r w:rsidRPr="006C4B7D">
        <w:rPr>
          <w:rFonts w:ascii="Sylfaen" w:hAnsi="Sylfaen"/>
          <w:b/>
          <w:sz w:val="20"/>
          <w:szCs w:val="20"/>
          <w:lang w:val="ka-GE"/>
        </w:rPr>
        <w:t xml:space="preserve"> </w:t>
      </w:r>
      <w:r w:rsidRPr="006C4B7D">
        <w:rPr>
          <w:rFonts w:ascii="Sylfaen" w:hAnsi="Sylfaen" w:cs="Sylfaen"/>
          <w:b/>
          <w:sz w:val="20"/>
          <w:szCs w:val="20"/>
          <w:lang w:val="ka-GE"/>
        </w:rPr>
        <w:t>ბალონებით</w:t>
      </w:r>
      <w:r w:rsidR="006C4B7D" w:rsidRPr="006C4B7D">
        <w:rPr>
          <w:rFonts w:ascii="Sylfaen" w:hAnsi="Sylfaen"/>
          <w:b/>
          <w:sz w:val="20"/>
          <w:szCs w:val="20"/>
          <w:lang w:val="ka-GE"/>
        </w:rPr>
        <w:t xml:space="preserve"> (ბალონების ზომა წინასწარ უნდა შეთანხმდეს</w:t>
      </w:r>
      <w:r w:rsidR="00D64F24">
        <w:rPr>
          <w:rFonts w:ascii="Sylfaen" w:hAnsi="Sylfaen"/>
          <w:b/>
          <w:sz w:val="20"/>
          <w:szCs w:val="20"/>
          <w:lang w:val="ka-GE"/>
        </w:rPr>
        <w:t xml:space="preserve"> </w:t>
      </w:r>
      <w:r w:rsidR="00E63069">
        <w:rPr>
          <w:rFonts w:ascii="Sylfaen" w:hAnsi="Sylfaen"/>
          <w:b/>
          <w:sz w:val="20"/>
          <w:szCs w:val="20"/>
          <w:lang w:val="ka-GE"/>
        </w:rPr>
        <w:t>„შემსყიდველთან“</w:t>
      </w:r>
      <w:r w:rsidR="00D64F24">
        <w:rPr>
          <w:rFonts w:ascii="Sylfaen" w:hAnsi="Sylfaen"/>
          <w:b/>
          <w:sz w:val="20"/>
          <w:szCs w:val="20"/>
          <w:lang w:val="ka-GE"/>
        </w:rPr>
        <w:t xml:space="preserve"> </w:t>
      </w:r>
      <w:r w:rsidR="00522F9E">
        <w:rPr>
          <w:rFonts w:ascii="Sylfaen" w:hAnsi="Sylfaen"/>
          <w:b/>
          <w:sz w:val="20"/>
          <w:szCs w:val="20"/>
          <w:lang w:val="ka-GE"/>
        </w:rPr>
        <w:t xml:space="preserve">- </w:t>
      </w:r>
      <w:r w:rsidR="00D64F24">
        <w:rPr>
          <w:rFonts w:ascii="Sylfaen" w:hAnsi="Sylfaen"/>
          <w:b/>
          <w:sz w:val="20"/>
          <w:szCs w:val="20"/>
          <w:lang w:val="ka-GE"/>
        </w:rPr>
        <w:t xml:space="preserve">ბალონები </w:t>
      </w:r>
      <w:r w:rsidR="00D64F24">
        <w:rPr>
          <w:rFonts w:ascii="Sylfaen" w:hAnsi="Sylfaen" w:cs="Sylfaen"/>
          <w:b/>
          <w:sz w:val="20"/>
          <w:szCs w:val="20"/>
          <w:lang w:val="ka-GE"/>
        </w:rPr>
        <w:t xml:space="preserve">უნდა წარმოადგენდეს </w:t>
      </w:r>
      <w:r w:rsidR="00E63069">
        <w:rPr>
          <w:rFonts w:ascii="Sylfaen" w:hAnsi="Sylfaen" w:cs="Sylfaen"/>
          <w:b/>
          <w:sz w:val="20"/>
          <w:szCs w:val="20"/>
          <w:lang w:val="ka-GE"/>
        </w:rPr>
        <w:t>„მომწოდებლის“</w:t>
      </w:r>
      <w:r w:rsidR="00D64F24">
        <w:rPr>
          <w:rFonts w:ascii="Sylfaen" w:hAnsi="Sylfaen" w:cs="Sylfaen"/>
          <w:b/>
          <w:sz w:val="20"/>
          <w:szCs w:val="20"/>
          <w:lang w:val="ka-GE"/>
        </w:rPr>
        <w:t xml:space="preserve"> საკუთრებას.</w:t>
      </w:r>
    </w:p>
    <w:p w14:paraId="5B16AADB" w14:textId="422FB02E" w:rsidR="003C3B76" w:rsidRDefault="003C3B76" w:rsidP="003C3B76">
      <w:pPr>
        <w:spacing w:after="0"/>
        <w:rPr>
          <w:rFonts w:ascii="Sylfaen" w:hAnsi="Sylfaen"/>
          <w:b/>
          <w:sz w:val="20"/>
          <w:szCs w:val="20"/>
          <w:lang w:val="ka-GE"/>
        </w:rPr>
      </w:pPr>
    </w:p>
    <w:p w14:paraId="3A86A509" w14:textId="25542643" w:rsidR="003C3B76" w:rsidRDefault="003C3B76" w:rsidP="003C3B76">
      <w:pPr>
        <w:spacing w:after="0"/>
        <w:rPr>
          <w:rFonts w:ascii="Sylfaen" w:hAnsi="Sylfaen"/>
          <w:b/>
          <w:sz w:val="20"/>
          <w:szCs w:val="20"/>
          <w:lang w:val="ka-GE"/>
        </w:rPr>
      </w:pPr>
    </w:p>
    <w:p w14:paraId="38A80915" w14:textId="138772A5" w:rsidR="003C3B76" w:rsidRPr="006C4B7D" w:rsidRDefault="003C3B76" w:rsidP="003C3B76">
      <w:pPr>
        <w:pStyle w:val="ListParagraph"/>
        <w:spacing w:after="0"/>
        <w:ind w:left="0"/>
        <w:jc w:val="both"/>
        <w:rPr>
          <w:rFonts w:ascii="Sylfaen" w:hAnsi="Sylfaen"/>
          <w:sz w:val="20"/>
          <w:szCs w:val="20"/>
        </w:rPr>
      </w:pPr>
      <w:r>
        <w:rPr>
          <w:rFonts w:ascii="Sylfaen" w:hAnsi="Sylfaen"/>
          <w:sz w:val="20"/>
          <w:szCs w:val="20"/>
          <w:lang w:val="ka-GE"/>
        </w:rPr>
        <w:t>„</w:t>
      </w:r>
      <w:r w:rsidRPr="006C4B7D">
        <w:rPr>
          <w:rFonts w:ascii="Sylfaen" w:hAnsi="Sylfaen"/>
          <w:sz w:val="20"/>
          <w:szCs w:val="20"/>
          <w:lang w:val="ka-GE"/>
        </w:rPr>
        <w:t>მომწოდებელი</w:t>
      </w:r>
      <w:r>
        <w:rPr>
          <w:rFonts w:ascii="Sylfaen" w:hAnsi="Sylfaen"/>
          <w:sz w:val="20"/>
          <w:szCs w:val="20"/>
          <w:lang w:val="ka-GE"/>
        </w:rPr>
        <w:t>“</w:t>
      </w:r>
      <w:r w:rsidRPr="006C4B7D">
        <w:rPr>
          <w:rFonts w:ascii="Sylfaen" w:hAnsi="Sylfaen"/>
          <w:sz w:val="20"/>
          <w:szCs w:val="20"/>
          <w:lang w:val="ka-GE"/>
        </w:rPr>
        <w:t xml:space="preserve"> ვალდებულია წინამდებარე ტენდერით განსაზღვრული </w:t>
      </w:r>
      <w:r>
        <w:rPr>
          <w:rFonts w:ascii="Sylfaen" w:hAnsi="Sylfaen"/>
          <w:sz w:val="20"/>
          <w:szCs w:val="20"/>
          <w:lang w:val="ka-GE"/>
        </w:rPr>
        <w:t>„</w:t>
      </w:r>
      <w:r w:rsidRPr="006C4B7D">
        <w:rPr>
          <w:rFonts w:ascii="Sylfaen" w:hAnsi="Sylfaen"/>
          <w:sz w:val="20"/>
          <w:szCs w:val="20"/>
          <w:lang w:val="ka-GE"/>
        </w:rPr>
        <w:t>საქონლის</w:t>
      </w:r>
      <w:r>
        <w:rPr>
          <w:rFonts w:ascii="Sylfaen" w:hAnsi="Sylfaen"/>
          <w:sz w:val="20"/>
          <w:szCs w:val="20"/>
          <w:lang w:val="ka-GE"/>
        </w:rPr>
        <w:t>“</w:t>
      </w:r>
      <w:r w:rsidRPr="006C4B7D">
        <w:rPr>
          <w:rFonts w:ascii="Sylfaen" w:hAnsi="Sylfaen"/>
          <w:sz w:val="20"/>
          <w:szCs w:val="20"/>
          <w:lang w:val="ka-GE"/>
        </w:rPr>
        <w:t xml:space="preserve"> </w:t>
      </w:r>
      <w:r>
        <w:rPr>
          <w:rFonts w:ascii="Sylfaen" w:hAnsi="Sylfaen"/>
          <w:sz w:val="20"/>
          <w:szCs w:val="20"/>
          <w:lang w:val="ka-GE"/>
        </w:rPr>
        <w:t xml:space="preserve">„შემსყიდველისთვის“ </w:t>
      </w:r>
      <w:r w:rsidRPr="006C4B7D">
        <w:rPr>
          <w:rFonts w:ascii="Sylfaen" w:hAnsi="Sylfaen"/>
          <w:sz w:val="20"/>
          <w:szCs w:val="20"/>
          <w:lang w:val="ka-GE"/>
        </w:rPr>
        <w:t>მიწოდება უზრუნველყოს საკუთარი კონტეინერებით და ბალონებით</w:t>
      </w:r>
      <w:r w:rsidRPr="006C4B7D">
        <w:rPr>
          <w:rFonts w:ascii="Sylfaen" w:hAnsi="Sylfaen"/>
          <w:sz w:val="20"/>
          <w:szCs w:val="20"/>
        </w:rPr>
        <w:t>.</w:t>
      </w:r>
    </w:p>
    <w:p w14:paraId="284C8DB1" w14:textId="77777777" w:rsidR="003C3B76" w:rsidRPr="003C3B76" w:rsidRDefault="003C3B76" w:rsidP="003C3B76">
      <w:pPr>
        <w:spacing w:after="0"/>
        <w:rPr>
          <w:rFonts w:ascii="Sylfaen" w:hAnsi="Sylfaen"/>
          <w:b/>
          <w:sz w:val="20"/>
          <w:szCs w:val="20"/>
          <w:lang w:val="ka-GE"/>
        </w:rPr>
      </w:pPr>
    </w:p>
    <w:p w14:paraId="769002F6" w14:textId="10A28160" w:rsidR="006C4B7D" w:rsidRPr="003C3B76" w:rsidRDefault="0037109C" w:rsidP="003C3B76">
      <w:pPr>
        <w:pStyle w:val="ListParagraph"/>
        <w:numPr>
          <w:ilvl w:val="0"/>
          <w:numId w:val="19"/>
        </w:numPr>
        <w:spacing w:after="0"/>
        <w:rPr>
          <w:rFonts w:ascii="Sylfaen" w:hAnsi="Sylfaen"/>
          <w:b/>
          <w:sz w:val="20"/>
          <w:szCs w:val="20"/>
          <w:lang w:val="ka-GE"/>
        </w:rPr>
      </w:pPr>
      <w:r w:rsidRPr="003C3B76">
        <w:rPr>
          <w:rFonts w:ascii="Sylfaen" w:hAnsi="Sylfaen"/>
          <w:b/>
          <w:sz w:val="20"/>
          <w:szCs w:val="20"/>
          <w:lang w:val="ka-GE"/>
        </w:rPr>
        <w:t xml:space="preserve">„შემსყიდველისგან“ </w:t>
      </w:r>
      <w:r w:rsidR="006C4B7D" w:rsidRPr="003C3B76">
        <w:rPr>
          <w:rFonts w:ascii="Sylfaen" w:hAnsi="Sylfaen"/>
          <w:b/>
          <w:sz w:val="20"/>
          <w:szCs w:val="20"/>
          <w:lang w:val="ka-GE"/>
        </w:rPr>
        <w:t xml:space="preserve">შესაბამისი მოთხოვნის მიღების შემთხვევაში, </w:t>
      </w:r>
      <w:r w:rsidR="00E63069">
        <w:rPr>
          <w:rFonts w:ascii="Sylfaen" w:hAnsi="Sylfaen" w:cs="Sylfaen"/>
          <w:b/>
          <w:sz w:val="20"/>
          <w:szCs w:val="20"/>
          <w:lang w:val="ka-GE"/>
        </w:rPr>
        <w:t>„</w:t>
      </w:r>
      <w:r w:rsidR="00E63069" w:rsidRPr="003C3B76">
        <w:rPr>
          <w:rFonts w:ascii="Sylfaen" w:hAnsi="Sylfaen" w:cs="Sylfaen"/>
          <w:b/>
          <w:sz w:val="20"/>
          <w:szCs w:val="20"/>
          <w:lang w:val="ka-GE"/>
        </w:rPr>
        <w:t>მომწოდებელ</w:t>
      </w:r>
      <w:r w:rsidR="00E63069" w:rsidRPr="003C3B76">
        <w:rPr>
          <w:rFonts w:ascii="Sylfaen" w:hAnsi="Sylfaen"/>
          <w:b/>
          <w:sz w:val="20"/>
          <w:szCs w:val="20"/>
          <w:lang w:val="ka-GE"/>
        </w:rPr>
        <w:t>ს</w:t>
      </w:r>
      <w:r w:rsidR="00E63069">
        <w:rPr>
          <w:rFonts w:ascii="Sylfaen" w:hAnsi="Sylfaen"/>
          <w:b/>
          <w:sz w:val="20"/>
          <w:szCs w:val="20"/>
          <w:lang w:val="ka-GE"/>
        </w:rPr>
        <w:t>“</w:t>
      </w:r>
      <w:r w:rsidR="00E63069" w:rsidRPr="003C3B76">
        <w:rPr>
          <w:rFonts w:ascii="Sylfaen" w:hAnsi="Sylfaen"/>
          <w:b/>
          <w:sz w:val="20"/>
          <w:szCs w:val="20"/>
          <w:lang w:val="ka-GE"/>
        </w:rPr>
        <w:t xml:space="preserve"> უნდა შეეძლოს, </w:t>
      </w:r>
      <w:r w:rsidR="006C4B7D" w:rsidRPr="003C3B76">
        <w:rPr>
          <w:rFonts w:ascii="Sylfaen" w:hAnsi="Sylfaen"/>
          <w:b/>
          <w:sz w:val="20"/>
          <w:szCs w:val="20"/>
          <w:lang w:val="ka-GE"/>
        </w:rPr>
        <w:t xml:space="preserve">გარკვეული რაოდენობის </w:t>
      </w:r>
      <w:r w:rsidR="00FC5A88">
        <w:rPr>
          <w:rFonts w:ascii="Sylfaen" w:hAnsi="Sylfaen"/>
          <w:b/>
          <w:sz w:val="20"/>
          <w:szCs w:val="20"/>
          <w:lang w:val="ka-GE"/>
        </w:rPr>
        <w:t xml:space="preserve">„საქონლის“ </w:t>
      </w:r>
      <w:r w:rsidR="00E63069">
        <w:rPr>
          <w:rFonts w:ascii="Sylfaen" w:hAnsi="Sylfaen"/>
          <w:b/>
          <w:sz w:val="20"/>
          <w:szCs w:val="20"/>
          <w:lang w:val="ka-GE"/>
        </w:rPr>
        <w:t>მ</w:t>
      </w:r>
      <w:r w:rsidR="00C735D1">
        <w:rPr>
          <w:rFonts w:ascii="Sylfaen" w:hAnsi="Sylfaen"/>
          <w:b/>
          <w:sz w:val="20"/>
          <w:szCs w:val="20"/>
          <w:lang w:val="ka-GE"/>
        </w:rPr>
        <w:t>ი</w:t>
      </w:r>
      <w:r w:rsidR="00E63069">
        <w:rPr>
          <w:rFonts w:ascii="Sylfaen" w:hAnsi="Sylfaen"/>
          <w:b/>
          <w:sz w:val="20"/>
          <w:szCs w:val="20"/>
          <w:lang w:val="ka-GE"/>
        </w:rPr>
        <w:t>წოდება</w:t>
      </w:r>
      <w:r w:rsidR="006C4B7D" w:rsidRPr="003C3B76">
        <w:rPr>
          <w:rFonts w:ascii="Sylfaen" w:hAnsi="Sylfaen"/>
          <w:b/>
          <w:sz w:val="20"/>
          <w:szCs w:val="20"/>
          <w:lang w:val="ka-GE"/>
        </w:rPr>
        <w:t xml:space="preserve"> </w:t>
      </w:r>
      <w:r w:rsidRPr="003C3B76">
        <w:rPr>
          <w:rFonts w:ascii="Sylfaen" w:hAnsi="Sylfaen"/>
          <w:b/>
          <w:sz w:val="20"/>
          <w:szCs w:val="20"/>
          <w:lang w:val="ka-GE"/>
        </w:rPr>
        <w:t>განახორციელოს</w:t>
      </w:r>
      <w:r w:rsidR="006C4B7D" w:rsidRPr="003C3B76">
        <w:rPr>
          <w:rFonts w:ascii="Sylfaen" w:hAnsi="Sylfaen"/>
          <w:b/>
          <w:sz w:val="20"/>
          <w:szCs w:val="20"/>
          <w:lang w:val="ka-GE"/>
        </w:rPr>
        <w:t xml:space="preserve"> </w:t>
      </w:r>
      <w:r w:rsidRPr="003C3B76">
        <w:rPr>
          <w:rFonts w:ascii="Sylfaen" w:hAnsi="Sylfaen"/>
          <w:b/>
          <w:sz w:val="20"/>
          <w:szCs w:val="20"/>
          <w:lang w:val="ka-GE"/>
        </w:rPr>
        <w:t>„</w:t>
      </w:r>
      <w:r w:rsidR="006C4B7D" w:rsidRPr="003C3B76">
        <w:rPr>
          <w:rFonts w:ascii="Sylfaen" w:hAnsi="Sylfaen"/>
          <w:b/>
          <w:sz w:val="20"/>
          <w:szCs w:val="20"/>
          <w:lang w:val="ka-GE"/>
        </w:rPr>
        <w:t>შემსყიდველის</w:t>
      </w:r>
      <w:r w:rsidRPr="003C3B76">
        <w:rPr>
          <w:rFonts w:ascii="Sylfaen" w:hAnsi="Sylfaen"/>
          <w:b/>
          <w:sz w:val="20"/>
          <w:szCs w:val="20"/>
          <w:lang w:val="ka-GE"/>
        </w:rPr>
        <w:t>“</w:t>
      </w:r>
      <w:r w:rsidR="006C4B7D" w:rsidRPr="003C3B76">
        <w:rPr>
          <w:rFonts w:ascii="Sylfaen" w:hAnsi="Sylfaen"/>
          <w:b/>
          <w:sz w:val="20"/>
          <w:szCs w:val="20"/>
          <w:lang w:val="ka-GE"/>
        </w:rPr>
        <w:t xml:space="preserve"> საკუთრებაში არსებული ბალონების</w:t>
      </w:r>
      <w:r w:rsidR="00E63069">
        <w:rPr>
          <w:rFonts w:ascii="Sylfaen" w:hAnsi="Sylfaen"/>
          <w:b/>
          <w:sz w:val="20"/>
          <w:szCs w:val="20"/>
          <w:lang w:val="ka-GE"/>
        </w:rPr>
        <w:t>ა</w:t>
      </w:r>
      <w:r w:rsidR="006C4B7D" w:rsidRPr="003C3B76">
        <w:rPr>
          <w:rFonts w:ascii="Sylfaen" w:hAnsi="Sylfaen"/>
          <w:b/>
          <w:sz w:val="20"/>
          <w:szCs w:val="20"/>
          <w:lang w:val="ka-GE"/>
        </w:rPr>
        <w:t xml:space="preserve"> </w:t>
      </w:r>
      <w:r w:rsidR="00D64F24" w:rsidRPr="003C3B76">
        <w:rPr>
          <w:rFonts w:ascii="Sylfaen" w:hAnsi="Sylfaen"/>
          <w:b/>
          <w:sz w:val="20"/>
          <w:szCs w:val="20"/>
          <w:lang w:val="ka-GE"/>
        </w:rPr>
        <w:t xml:space="preserve">და კონტეინერების </w:t>
      </w:r>
      <w:r w:rsidR="006C4B7D" w:rsidRPr="003C3B76">
        <w:rPr>
          <w:rFonts w:ascii="Sylfaen" w:hAnsi="Sylfaen"/>
          <w:b/>
          <w:sz w:val="20"/>
          <w:szCs w:val="20"/>
          <w:lang w:val="ka-GE"/>
        </w:rPr>
        <w:t xml:space="preserve">გამოყენებით. </w:t>
      </w:r>
    </w:p>
    <w:p w14:paraId="40D253A4" w14:textId="77777777" w:rsidR="00827536" w:rsidRPr="006C4B7D" w:rsidRDefault="00827536" w:rsidP="006C4B7D">
      <w:pPr>
        <w:spacing w:after="0"/>
        <w:rPr>
          <w:rFonts w:ascii="Sylfaen" w:hAnsi="Sylfaen"/>
          <w:b/>
          <w:sz w:val="20"/>
          <w:szCs w:val="20"/>
          <w:lang w:val="ka-GE"/>
        </w:rPr>
      </w:pPr>
    </w:p>
    <w:p w14:paraId="5FDF946A" w14:textId="7B0F088B" w:rsidR="00827536" w:rsidRPr="006C4B7D" w:rsidRDefault="0037109C" w:rsidP="0037109C">
      <w:pPr>
        <w:spacing w:after="0"/>
        <w:rPr>
          <w:rFonts w:ascii="Sylfaen" w:hAnsi="Sylfaen"/>
          <w:b/>
          <w:sz w:val="20"/>
          <w:szCs w:val="20"/>
          <w:lang w:val="ka-GE"/>
        </w:rPr>
      </w:pPr>
      <w:r>
        <w:rPr>
          <w:rFonts w:ascii="Sylfaen" w:hAnsi="Sylfaen"/>
          <w:b/>
          <w:sz w:val="20"/>
          <w:szCs w:val="20"/>
          <w:lang w:val="ka-GE"/>
        </w:rPr>
        <w:t>იხილეთ დანართ</w:t>
      </w:r>
      <w:r w:rsidR="00827536" w:rsidRPr="006C4B7D">
        <w:rPr>
          <w:rFonts w:ascii="Sylfaen" w:hAnsi="Sylfaen"/>
          <w:b/>
          <w:sz w:val="20"/>
          <w:szCs w:val="20"/>
          <w:lang w:val="ka-GE"/>
        </w:rPr>
        <w:t>ი N1</w:t>
      </w:r>
      <w:r>
        <w:rPr>
          <w:rFonts w:ascii="Sylfaen" w:hAnsi="Sylfaen"/>
          <w:b/>
          <w:sz w:val="20"/>
          <w:szCs w:val="20"/>
          <w:lang w:val="ka-GE"/>
        </w:rPr>
        <w:t xml:space="preserve">: ქლორ გაზისა და ქლორ გაზის ტარის </w:t>
      </w:r>
      <w:r w:rsidRPr="006C4B7D">
        <w:rPr>
          <w:rFonts w:ascii="Sylfaen" w:hAnsi="Sylfaen"/>
          <w:b/>
          <w:sz w:val="20"/>
          <w:szCs w:val="20"/>
          <w:lang w:val="ka-GE"/>
        </w:rPr>
        <w:t>სპეციფიკაცია</w:t>
      </w:r>
    </w:p>
    <w:p w14:paraId="7FC813E2" w14:textId="76445393" w:rsidR="00827536" w:rsidRPr="006C4B7D" w:rsidRDefault="00827536" w:rsidP="006C4B7D">
      <w:pPr>
        <w:spacing w:after="0"/>
        <w:rPr>
          <w:rFonts w:ascii="Sylfaen" w:hAnsi="Sylfaen" w:cs="Sylfaen"/>
          <w:color w:val="FF0000"/>
          <w:sz w:val="20"/>
          <w:szCs w:val="20"/>
          <w:lang w:val="ka-GE"/>
        </w:rPr>
      </w:pPr>
    </w:p>
    <w:p w14:paraId="2751DEAF" w14:textId="6DBA6A96" w:rsidR="00827536" w:rsidRPr="00F972BA" w:rsidRDefault="00827536" w:rsidP="006C4B7D">
      <w:pPr>
        <w:pStyle w:val="ListParagraph"/>
        <w:spacing w:after="0"/>
        <w:ind w:left="0"/>
        <w:jc w:val="both"/>
        <w:rPr>
          <w:rFonts w:ascii="Sylfaen" w:hAnsi="Sylfaen"/>
          <w:color w:val="FF0000"/>
          <w:sz w:val="20"/>
          <w:szCs w:val="20"/>
          <w:lang w:val="ka-GE"/>
        </w:rPr>
      </w:pPr>
    </w:p>
    <w:p w14:paraId="4DB9E873" w14:textId="1A518E9C" w:rsidR="006C4B7D" w:rsidRPr="00F972BA" w:rsidRDefault="006C4B7D" w:rsidP="003C3B76">
      <w:pPr>
        <w:pStyle w:val="ListParagraph"/>
        <w:numPr>
          <w:ilvl w:val="0"/>
          <w:numId w:val="20"/>
        </w:numPr>
        <w:spacing w:after="0"/>
        <w:jc w:val="both"/>
        <w:rPr>
          <w:rFonts w:ascii="Sylfaen" w:hAnsi="Sylfaen"/>
          <w:color w:val="FF0000"/>
          <w:sz w:val="20"/>
          <w:szCs w:val="20"/>
          <w:lang w:val="ka-GE"/>
        </w:rPr>
      </w:pPr>
      <w:r w:rsidRPr="00F972BA">
        <w:rPr>
          <w:rFonts w:ascii="Sylfaen" w:hAnsi="Sylfaen"/>
          <w:b/>
          <w:color w:val="FF0000"/>
          <w:sz w:val="20"/>
          <w:szCs w:val="20"/>
          <w:lang w:val="ka-GE"/>
        </w:rPr>
        <w:t xml:space="preserve">თხევადი ქლორ-გაზი არ უნდა </w:t>
      </w:r>
      <w:r w:rsidR="00E63069" w:rsidRPr="00F972BA">
        <w:rPr>
          <w:rFonts w:ascii="Sylfaen" w:hAnsi="Sylfaen"/>
          <w:b/>
          <w:color w:val="FF0000"/>
          <w:sz w:val="20"/>
          <w:szCs w:val="20"/>
          <w:lang w:val="ka-GE"/>
        </w:rPr>
        <w:t>იყოს ირანული, რუსული ან ბელორუსი</w:t>
      </w:r>
      <w:r w:rsidRPr="00F972BA">
        <w:rPr>
          <w:rFonts w:ascii="Sylfaen" w:hAnsi="Sylfaen"/>
          <w:b/>
          <w:color w:val="FF0000"/>
          <w:sz w:val="20"/>
          <w:szCs w:val="20"/>
          <w:lang w:val="ka-GE"/>
        </w:rPr>
        <w:t>ული წარმოშობის</w:t>
      </w:r>
    </w:p>
    <w:p w14:paraId="6256BA37" w14:textId="77777777" w:rsidR="0037109C" w:rsidRPr="0050402F" w:rsidRDefault="0037109C" w:rsidP="006C4B7D">
      <w:pPr>
        <w:pStyle w:val="ListParagraph"/>
        <w:spacing w:after="0"/>
        <w:ind w:left="0" w:firstLine="360"/>
        <w:jc w:val="both"/>
        <w:rPr>
          <w:rFonts w:ascii="Sylfaen" w:hAnsi="Sylfaen"/>
          <w:sz w:val="20"/>
          <w:szCs w:val="20"/>
          <w:lang w:val="ka-GE"/>
        </w:rPr>
      </w:pPr>
    </w:p>
    <w:p w14:paraId="206139DA" w14:textId="73683639" w:rsidR="004C7970" w:rsidRPr="00531AF9" w:rsidRDefault="004C7970" w:rsidP="006C4B7D">
      <w:pPr>
        <w:spacing w:after="0"/>
        <w:rPr>
          <w:rFonts w:ascii="Sylfaen" w:hAnsi="Sylfaen"/>
          <w:sz w:val="20"/>
          <w:szCs w:val="20"/>
        </w:rPr>
      </w:pPr>
    </w:p>
    <w:p w14:paraId="4CF530F8" w14:textId="2B379284" w:rsidR="00557C71" w:rsidRPr="0050402F" w:rsidRDefault="002155D8" w:rsidP="006C4B7D">
      <w:pPr>
        <w:rPr>
          <w:rFonts w:ascii="Sylfaen" w:hAnsi="Sylfaen" w:cs="Sylfaen"/>
          <w:b/>
          <w:sz w:val="20"/>
          <w:szCs w:val="20"/>
          <w:lang w:val="ka-GE"/>
        </w:rPr>
      </w:pPr>
      <w:r w:rsidRPr="0050402F">
        <w:rPr>
          <w:rFonts w:ascii="Sylfaen" w:hAnsi="Sylfaen" w:cs="Sylfaen"/>
          <w:b/>
          <w:sz w:val="20"/>
          <w:szCs w:val="20"/>
          <w:lang w:val="ka-GE"/>
        </w:rPr>
        <w:t>1.3</w:t>
      </w:r>
      <w:r w:rsidRPr="0050402F">
        <w:rPr>
          <w:rFonts w:ascii="Sylfaen" w:hAnsi="Sylfaen" w:cs="Sylfaen"/>
          <w:b/>
          <w:sz w:val="20"/>
          <w:szCs w:val="20"/>
          <w:lang w:val="ka-GE"/>
        </w:rPr>
        <w:tab/>
      </w:r>
      <w:r w:rsidR="004C7970" w:rsidRPr="0050402F">
        <w:rPr>
          <w:rFonts w:ascii="Sylfaen" w:hAnsi="Sylfaen" w:cs="Sylfaen"/>
          <w:b/>
          <w:sz w:val="20"/>
          <w:szCs w:val="20"/>
          <w:lang w:val="ka-GE"/>
        </w:rPr>
        <w:t>განფასება</w:t>
      </w:r>
    </w:p>
    <w:p w14:paraId="75646C96" w14:textId="00F57D79" w:rsidR="00557C71" w:rsidRPr="0050402F" w:rsidRDefault="00557C71" w:rsidP="00C735D1">
      <w:pPr>
        <w:spacing w:after="0"/>
        <w:jc w:val="both"/>
        <w:rPr>
          <w:rFonts w:ascii="Sylfaen" w:hAnsi="Sylfaen" w:cs="Sylfaen"/>
          <w:sz w:val="20"/>
          <w:szCs w:val="20"/>
          <w:lang w:val="ka-GE"/>
        </w:rPr>
      </w:pPr>
      <w:r w:rsidRPr="0050402F">
        <w:rPr>
          <w:rFonts w:ascii="Sylfaen" w:hAnsi="Sylfaen" w:cs="Sylfaen"/>
          <w:sz w:val="20"/>
          <w:szCs w:val="20"/>
          <w:lang w:val="ka-GE"/>
        </w:rPr>
        <w:t>ფასები</w:t>
      </w:r>
      <w:r w:rsidR="001B3A0D" w:rsidRPr="0050402F">
        <w:rPr>
          <w:rFonts w:ascii="Sylfaen" w:hAnsi="Sylfaen" w:cs="Sylfaen"/>
          <w:sz w:val="20"/>
          <w:szCs w:val="20"/>
          <w:lang w:val="ka-GE"/>
        </w:rPr>
        <w:t>ს</w:t>
      </w:r>
      <w:r w:rsidR="000821C0" w:rsidRPr="0050402F">
        <w:rPr>
          <w:rFonts w:ascii="Sylfaen" w:hAnsi="Sylfaen" w:cs="Sylfaen"/>
          <w:sz w:val="20"/>
          <w:szCs w:val="20"/>
          <w:lang w:val="ka-GE"/>
        </w:rPr>
        <w:t xml:space="preserve"> წარმოდგენ</w:t>
      </w:r>
      <w:r w:rsidR="001B3A0D" w:rsidRPr="0050402F">
        <w:rPr>
          <w:rFonts w:ascii="Sylfaen" w:hAnsi="Sylfaen" w:cs="Sylfaen"/>
          <w:sz w:val="20"/>
          <w:szCs w:val="20"/>
          <w:lang w:val="ka-GE"/>
        </w:rPr>
        <w:t xml:space="preserve">ა </w:t>
      </w:r>
      <w:r w:rsidR="000821C0" w:rsidRPr="0050402F">
        <w:rPr>
          <w:rFonts w:ascii="Sylfaen" w:hAnsi="Sylfaen" w:cs="Sylfaen"/>
          <w:sz w:val="20"/>
          <w:szCs w:val="20"/>
          <w:lang w:val="ka-GE"/>
        </w:rPr>
        <w:t xml:space="preserve">უნდა </w:t>
      </w:r>
      <w:r w:rsidR="001B3A0D" w:rsidRPr="0050402F">
        <w:rPr>
          <w:rFonts w:ascii="Sylfaen" w:hAnsi="Sylfaen" w:cs="Sylfaen"/>
          <w:sz w:val="20"/>
          <w:szCs w:val="20"/>
          <w:lang w:val="ka-GE"/>
        </w:rPr>
        <w:t>მოხდეს</w:t>
      </w:r>
      <w:r w:rsidR="000821C0" w:rsidRPr="0050402F">
        <w:rPr>
          <w:rFonts w:ascii="Sylfaen" w:hAnsi="Sylfaen" w:cs="Sylfaen"/>
          <w:sz w:val="20"/>
          <w:szCs w:val="20"/>
          <w:lang w:val="ka-GE"/>
        </w:rPr>
        <w:t xml:space="preserve"> </w:t>
      </w:r>
      <w:r w:rsidR="004C7970" w:rsidRPr="0050402F">
        <w:rPr>
          <w:rFonts w:ascii="Sylfaen" w:hAnsi="Sylfaen" w:cs="Sylfaen"/>
          <w:sz w:val="20"/>
          <w:szCs w:val="20"/>
          <w:lang w:val="ka-GE"/>
        </w:rPr>
        <w:t>დღგ-ს</w:t>
      </w:r>
      <w:r w:rsidR="00A431D2" w:rsidRPr="0050402F">
        <w:rPr>
          <w:rFonts w:ascii="Sylfaen" w:hAnsi="Sylfaen" w:cs="Sylfaen"/>
          <w:sz w:val="20"/>
          <w:szCs w:val="20"/>
          <w:lang w:val="ka-GE"/>
        </w:rPr>
        <w:t xml:space="preserve"> და ტრანსპორტირების</w:t>
      </w:r>
      <w:r w:rsidR="004C7970" w:rsidRPr="0050402F">
        <w:rPr>
          <w:rFonts w:ascii="Sylfaen" w:hAnsi="Sylfaen" w:cs="Sylfaen"/>
          <w:sz w:val="20"/>
          <w:szCs w:val="20"/>
          <w:lang w:val="ka-GE"/>
        </w:rPr>
        <w:t xml:space="preserve"> ჩათვლით</w:t>
      </w:r>
      <w:r w:rsidR="009C366B" w:rsidRPr="0050402F">
        <w:rPr>
          <w:rFonts w:ascii="Sylfaen" w:hAnsi="Sylfaen" w:cs="Sylfaen"/>
          <w:sz w:val="20"/>
          <w:szCs w:val="20"/>
        </w:rPr>
        <w:t xml:space="preserve"> </w:t>
      </w:r>
      <w:r w:rsidR="009C366B" w:rsidRPr="0050402F">
        <w:rPr>
          <w:rFonts w:ascii="Sylfaen" w:hAnsi="Sylfaen" w:cs="Sylfaen"/>
          <w:sz w:val="20"/>
          <w:szCs w:val="20"/>
          <w:lang w:val="ka-GE"/>
        </w:rPr>
        <w:t xml:space="preserve">დაბა ნატახტარში მდებარე </w:t>
      </w:r>
      <w:r w:rsidR="004C7970" w:rsidRPr="0050402F">
        <w:rPr>
          <w:rFonts w:ascii="Sylfaen" w:hAnsi="Sylfaen" w:cs="Sylfaen"/>
          <w:sz w:val="20"/>
          <w:szCs w:val="20"/>
          <w:lang w:val="ka-GE"/>
        </w:rPr>
        <w:t xml:space="preserve"> </w:t>
      </w:r>
      <w:r w:rsidR="00FC5A88" w:rsidRPr="0050402F">
        <w:rPr>
          <w:rFonts w:ascii="Sylfaen" w:hAnsi="Sylfaen" w:cs="Sylfaen"/>
          <w:sz w:val="20"/>
          <w:szCs w:val="20"/>
          <w:lang w:val="ka-GE"/>
        </w:rPr>
        <w:t>„შემსყიდველის“</w:t>
      </w:r>
      <w:r w:rsidR="00E63069" w:rsidRPr="0050402F">
        <w:rPr>
          <w:rFonts w:ascii="Sylfaen" w:hAnsi="Sylfaen" w:cs="Sylfaen"/>
          <w:sz w:val="20"/>
          <w:szCs w:val="20"/>
          <w:lang w:val="ka-GE"/>
        </w:rPr>
        <w:t xml:space="preserve"> </w:t>
      </w:r>
      <w:r w:rsidR="0047568B" w:rsidRPr="0050402F">
        <w:rPr>
          <w:rFonts w:ascii="Sylfaen" w:hAnsi="Sylfaen" w:cs="Sylfaen"/>
          <w:sz w:val="20"/>
          <w:szCs w:val="20"/>
          <w:lang w:val="ka-GE"/>
        </w:rPr>
        <w:t>საწყობამდე</w:t>
      </w:r>
      <w:r w:rsidR="0075757C" w:rsidRPr="0050402F">
        <w:rPr>
          <w:rFonts w:ascii="Sylfaen" w:hAnsi="Sylfaen" w:cs="Sylfaen"/>
          <w:sz w:val="20"/>
          <w:szCs w:val="20"/>
        </w:rPr>
        <w:t xml:space="preserve">, </w:t>
      </w:r>
      <w:r w:rsidR="00F9354F" w:rsidRPr="0050402F">
        <w:rPr>
          <w:rFonts w:ascii="Sylfaen" w:hAnsi="Sylfaen" w:cs="Sylfaen"/>
          <w:sz w:val="20"/>
          <w:szCs w:val="20"/>
          <w:lang w:val="ka-GE"/>
        </w:rPr>
        <w:t>თხევადი ქლორ-გაზის</w:t>
      </w:r>
      <w:r w:rsidR="0047568B" w:rsidRPr="0050402F">
        <w:rPr>
          <w:rFonts w:ascii="Sylfaen" w:hAnsi="Sylfaen" w:cs="Sylfaen"/>
          <w:sz w:val="20"/>
          <w:szCs w:val="20"/>
        </w:rPr>
        <w:t xml:space="preserve"> </w:t>
      </w:r>
      <w:r w:rsidR="0047568B" w:rsidRPr="0050402F">
        <w:rPr>
          <w:rFonts w:ascii="Sylfaen" w:hAnsi="Sylfaen" w:cs="Sylfaen"/>
          <w:sz w:val="20"/>
          <w:szCs w:val="20"/>
          <w:lang w:val="ka-GE"/>
        </w:rPr>
        <w:t>კონტეინერები</w:t>
      </w:r>
      <w:r w:rsidR="0075757C" w:rsidRPr="0050402F">
        <w:rPr>
          <w:rFonts w:ascii="Sylfaen" w:hAnsi="Sylfaen" w:cs="Sylfaen"/>
          <w:sz w:val="20"/>
          <w:szCs w:val="20"/>
          <w:lang w:val="ka-GE"/>
        </w:rPr>
        <w:t>ს</w:t>
      </w:r>
      <w:r w:rsidR="00501B42" w:rsidRPr="0050402F">
        <w:rPr>
          <w:rFonts w:ascii="Sylfaen" w:hAnsi="Sylfaen" w:cs="Sylfaen"/>
          <w:sz w:val="20"/>
          <w:szCs w:val="20"/>
          <w:lang w:val="ka-GE"/>
        </w:rPr>
        <w:t>ა და ბალონების</w:t>
      </w:r>
      <w:r w:rsidR="0075757C" w:rsidRPr="0050402F">
        <w:rPr>
          <w:rFonts w:ascii="Sylfaen" w:hAnsi="Sylfaen" w:cs="Sylfaen"/>
          <w:sz w:val="20"/>
          <w:szCs w:val="20"/>
          <w:lang w:val="ka-GE"/>
        </w:rPr>
        <w:t xml:space="preserve"> </w:t>
      </w:r>
      <w:r w:rsidR="00F9354F" w:rsidRPr="0050402F">
        <w:rPr>
          <w:rFonts w:ascii="Sylfaen" w:hAnsi="Sylfaen" w:cs="Sylfaen"/>
          <w:sz w:val="20"/>
          <w:szCs w:val="20"/>
          <w:lang w:val="ka-GE"/>
        </w:rPr>
        <w:t>უკან დაბრუნები</w:t>
      </w:r>
      <w:r w:rsidR="00501B42" w:rsidRPr="0050402F">
        <w:rPr>
          <w:rFonts w:ascii="Sylfaen" w:hAnsi="Sylfaen" w:cs="Sylfaen"/>
          <w:sz w:val="20"/>
          <w:szCs w:val="20"/>
          <w:lang w:val="ka-GE"/>
        </w:rPr>
        <w:t>ს გათვალისწი</w:t>
      </w:r>
      <w:r w:rsidR="00581905" w:rsidRPr="0050402F">
        <w:rPr>
          <w:rFonts w:ascii="Sylfaen" w:hAnsi="Sylfaen" w:cs="Sylfaen"/>
          <w:sz w:val="20"/>
          <w:szCs w:val="20"/>
          <w:lang w:val="ka-GE"/>
        </w:rPr>
        <w:t>ნებით, რომელთა დაბრუნებაც მოხდებ</w:t>
      </w:r>
      <w:r w:rsidR="00501B42" w:rsidRPr="0050402F">
        <w:rPr>
          <w:rFonts w:ascii="Sylfaen" w:hAnsi="Sylfaen" w:cs="Sylfaen"/>
          <w:sz w:val="20"/>
          <w:szCs w:val="20"/>
          <w:lang w:val="ka-GE"/>
        </w:rPr>
        <w:t>ა</w:t>
      </w:r>
      <w:r w:rsidR="00D64F24" w:rsidRPr="0050402F">
        <w:rPr>
          <w:rFonts w:ascii="Sylfaen" w:hAnsi="Sylfaen" w:cs="Sylfaen"/>
          <w:sz w:val="20"/>
          <w:szCs w:val="20"/>
          <w:lang w:val="ka-GE"/>
        </w:rPr>
        <w:t xml:space="preserve"> ქლორ-გაზის გახარჯვის შემდეგ</w:t>
      </w:r>
      <w:r w:rsidR="00F972BA">
        <w:rPr>
          <w:rFonts w:ascii="Sylfaen" w:hAnsi="Sylfaen" w:cs="Sylfaen"/>
          <w:sz w:val="20"/>
          <w:szCs w:val="20"/>
        </w:rPr>
        <w:t xml:space="preserve"> </w:t>
      </w:r>
      <w:r w:rsidR="00F972BA">
        <w:rPr>
          <w:rFonts w:ascii="Sylfaen" w:hAnsi="Sylfaen" w:cs="Sylfaen"/>
          <w:sz w:val="20"/>
          <w:szCs w:val="20"/>
          <w:lang w:val="ka-GE"/>
        </w:rPr>
        <w:t>„მომწოდებლის“ ხარჯებით</w:t>
      </w:r>
      <w:r w:rsidR="00D64F24" w:rsidRPr="0050402F">
        <w:rPr>
          <w:rFonts w:ascii="Sylfaen" w:hAnsi="Sylfaen" w:cs="Sylfaen"/>
          <w:sz w:val="20"/>
          <w:szCs w:val="20"/>
          <w:lang w:val="ka-GE"/>
        </w:rPr>
        <w:t>.</w:t>
      </w:r>
      <w:r w:rsidR="00F9354F" w:rsidRPr="0050402F">
        <w:rPr>
          <w:rFonts w:ascii="Sylfaen" w:hAnsi="Sylfaen" w:cs="Sylfaen"/>
          <w:sz w:val="20"/>
          <w:szCs w:val="20"/>
          <w:lang w:val="ka-GE"/>
        </w:rPr>
        <w:t xml:space="preserve"> </w:t>
      </w:r>
    </w:p>
    <w:p w14:paraId="124D25A6" w14:textId="5A3A8D52" w:rsidR="00501B42" w:rsidRPr="0050402F" w:rsidRDefault="00501B42" w:rsidP="006C4B7D">
      <w:pPr>
        <w:spacing w:after="0"/>
        <w:rPr>
          <w:rFonts w:ascii="Sylfaen" w:hAnsi="Sylfaen" w:cs="Sylfaen"/>
          <w:sz w:val="20"/>
          <w:szCs w:val="20"/>
          <w:lang w:val="ka-GE"/>
        </w:rPr>
      </w:pPr>
    </w:p>
    <w:p w14:paraId="52BA8DFD" w14:textId="41A0EB08" w:rsidR="00501B42" w:rsidRPr="0050402F" w:rsidRDefault="00E63069" w:rsidP="00C735D1">
      <w:pPr>
        <w:spacing w:after="0"/>
        <w:jc w:val="both"/>
        <w:rPr>
          <w:rFonts w:ascii="Sylfaen" w:hAnsi="Sylfaen" w:cs="Sylfaen"/>
          <w:sz w:val="20"/>
          <w:szCs w:val="20"/>
          <w:lang w:val="ka-GE"/>
        </w:rPr>
      </w:pPr>
      <w:r w:rsidRPr="0050402F">
        <w:rPr>
          <w:rFonts w:ascii="Sylfaen" w:hAnsi="Sylfaen" w:cs="Sylfaen"/>
          <w:sz w:val="20"/>
          <w:szCs w:val="20"/>
          <w:lang w:val="ka-GE"/>
        </w:rPr>
        <w:t xml:space="preserve"> „მომწოდებელმა“</w:t>
      </w:r>
      <w:r w:rsidR="00C735D1" w:rsidRPr="0050402F">
        <w:rPr>
          <w:rFonts w:ascii="Sylfaen" w:hAnsi="Sylfaen" w:cs="Sylfaen"/>
          <w:sz w:val="20"/>
          <w:szCs w:val="20"/>
          <w:lang w:val="ka-GE"/>
        </w:rPr>
        <w:t xml:space="preserve"> ფასების ვარიანტები </w:t>
      </w:r>
      <w:r w:rsidRPr="0050402F">
        <w:rPr>
          <w:rFonts w:ascii="Sylfaen" w:hAnsi="Sylfaen" w:cs="Sylfaen"/>
          <w:sz w:val="20"/>
          <w:szCs w:val="20"/>
          <w:lang w:val="ka-GE"/>
        </w:rPr>
        <w:t>უნდა</w:t>
      </w:r>
      <w:r w:rsidR="00501B42" w:rsidRPr="0050402F">
        <w:rPr>
          <w:rFonts w:ascii="Sylfaen" w:hAnsi="Sylfaen" w:cs="Sylfaen"/>
          <w:sz w:val="20"/>
          <w:szCs w:val="20"/>
          <w:lang w:val="ka-GE"/>
        </w:rPr>
        <w:t xml:space="preserve"> შეიყვანო</w:t>
      </w:r>
      <w:r w:rsidR="00C735D1" w:rsidRPr="0050402F">
        <w:rPr>
          <w:rFonts w:ascii="Sylfaen" w:hAnsi="Sylfaen" w:cs="Sylfaen"/>
          <w:sz w:val="20"/>
          <w:szCs w:val="20"/>
          <w:lang w:val="ka-GE"/>
        </w:rPr>
        <w:t>ს</w:t>
      </w:r>
      <w:r w:rsidR="00501B42" w:rsidRPr="0050402F">
        <w:rPr>
          <w:rFonts w:ascii="Sylfaen" w:hAnsi="Sylfaen" w:cs="Sylfaen"/>
          <w:sz w:val="20"/>
          <w:szCs w:val="20"/>
          <w:lang w:val="ka-GE"/>
        </w:rPr>
        <w:t xml:space="preserve"> ფასების ცხრილში - დანართი N2</w:t>
      </w:r>
      <w:r w:rsidR="00537F5B" w:rsidRPr="0050402F">
        <w:rPr>
          <w:rFonts w:ascii="Sylfaen" w:hAnsi="Sylfaen" w:cs="Sylfaen"/>
          <w:sz w:val="20"/>
          <w:szCs w:val="20"/>
          <w:lang w:val="ka-GE"/>
        </w:rPr>
        <w:t>, მასშივე მოცემული მოთხოვნების შესაბამისად</w:t>
      </w:r>
      <w:r w:rsidR="00FC5A88" w:rsidRPr="0050402F">
        <w:rPr>
          <w:rFonts w:ascii="Sylfaen" w:hAnsi="Sylfaen" w:cs="Sylfaen"/>
          <w:sz w:val="20"/>
          <w:szCs w:val="20"/>
          <w:lang w:val="ka-GE"/>
        </w:rPr>
        <w:t>.</w:t>
      </w:r>
    </w:p>
    <w:p w14:paraId="148916F4" w14:textId="77777777" w:rsidR="00537F5B" w:rsidRPr="0050402F" w:rsidRDefault="00537F5B" w:rsidP="006C4B7D">
      <w:pPr>
        <w:spacing w:after="0"/>
        <w:rPr>
          <w:rFonts w:ascii="Sylfaen" w:hAnsi="Sylfaen" w:cs="Sylfaen"/>
          <w:sz w:val="20"/>
          <w:szCs w:val="20"/>
          <w:lang w:val="ka-GE"/>
        </w:rPr>
      </w:pPr>
    </w:p>
    <w:p w14:paraId="5B37F5FC" w14:textId="47F8EE81" w:rsidR="00F9354F" w:rsidRPr="0008331F" w:rsidRDefault="0037109C" w:rsidP="006C4B7D">
      <w:pPr>
        <w:spacing w:after="0"/>
        <w:rPr>
          <w:rFonts w:ascii="Sylfaen" w:hAnsi="Sylfaen" w:cs="Sylfaen"/>
          <w:b/>
          <w:sz w:val="20"/>
          <w:szCs w:val="20"/>
          <w:lang w:val="ka-GE"/>
        </w:rPr>
      </w:pPr>
      <w:r w:rsidRPr="0008331F">
        <w:rPr>
          <w:rFonts w:ascii="Sylfaen" w:hAnsi="Sylfaen" w:cs="Sylfaen"/>
          <w:b/>
          <w:sz w:val="20"/>
          <w:szCs w:val="20"/>
          <w:lang w:val="ka-GE"/>
        </w:rPr>
        <w:t xml:space="preserve">იხილეთ დანართი N2: </w:t>
      </w:r>
      <w:r w:rsidR="00C735D1" w:rsidRPr="0008331F">
        <w:rPr>
          <w:rFonts w:ascii="Sylfaen" w:hAnsi="Sylfaen" w:cs="Sylfaen"/>
          <w:b/>
          <w:sz w:val="20"/>
          <w:szCs w:val="20"/>
          <w:lang w:val="ka-GE"/>
        </w:rPr>
        <w:t>განფასება</w:t>
      </w:r>
    </w:p>
    <w:p w14:paraId="668C3938" w14:textId="77777777" w:rsidR="00F9354F" w:rsidRPr="006C4B7D" w:rsidRDefault="00F9354F" w:rsidP="006C4B7D">
      <w:pPr>
        <w:spacing w:after="0"/>
        <w:rPr>
          <w:rFonts w:ascii="Sylfaen" w:hAnsi="Sylfaen" w:cs="Sylfaen"/>
          <w:sz w:val="20"/>
          <w:szCs w:val="20"/>
          <w:lang w:val="ka-GE"/>
        </w:rPr>
      </w:pPr>
    </w:p>
    <w:p w14:paraId="7C70ACB8" w14:textId="7F87DEFD" w:rsidR="001B3A0D" w:rsidRPr="006C4B7D" w:rsidRDefault="001B3A0D" w:rsidP="006C4B7D">
      <w:pPr>
        <w:spacing w:after="0"/>
        <w:rPr>
          <w:rFonts w:ascii="Sylfaen" w:hAnsi="Sylfaen" w:cs="Sylfaen"/>
          <w:b/>
          <w:sz w:val="20"/>
          <w:szCs w:val="20"/>
          <w:u w:val="single"/>
          <w:lang w:val="ka-GE"/>
        </w:rPr>
      </w:pPr>
    </w:p>
    <w:p w14:paraId="1A7C8366" w14:textId="3B45F183" w:rsidR="004C7970" w:rsidRPr="006C4B7D" w:rsidRDefault="004C7970" w:rsidP="006C4B7D">
      <w:pPr>
        <w:spacing w:after="0"/>
        <w:rPr>
          <w:rFonts w:ascii="Sylfaen" w:hAnsi="Sylfaen"/>
          <w:b/>
          <w:sz w:val="20"/>
          <w:szCs w:val="20"/>
          <w:lang w:val="ka-GE"/>
        </w:rPr>
      </w:pPr>
      <w:r w:rsidRPr="006C4B7D">
        <w:rPr>
          <w:rFonts w:ascii="Sylfaen" w:hAnsi="Sylfaen" w:cs="Sylfaen"/>
          <w:b/>
          <w:sz w:val="20"/>
          <w:szCs w:val="20"/>
        </w:rPr>
        <w:t>1.4</w:t>
      </w:r>
      <w:r w:rsidR="002155D8">
        <w:rPr>
          <w:rFonts w:ascii="Sylfaen" w:hAnsi="Sylfaen" w:cs="Sylfaen"/>
          <w:sz w:val="20"/>
          <w:szCs w:val="20"/>
          <w:lang w:val="ka-GE"/>
        </w:rPr>
        <w:tab/>
      </w:r>
      <w:r w:rsidR="00C735D1">
        <w:rPr>
          <w:rFonts w:ascii="Sylfaen" w:hAnsi="Sylfaen" w:cs="Sylfaen"/>
          <w:b/>
          <w:sz w:val="20"/>
          <w:szCs w:val="20"/>
          <w:lang w:val="ka-GE"/>
        </w:rPr>
        <w:t>„</w:t>
      </w:r>
      <w:proofErr w:type="gramStart"/>
      <w:r w:rsidR="00703251">
        <w:rPr>
          <w:rFonts w:ascii="Sylfaen" w:hAnsi="Sylfaen" w:cs="Sylfaen"/>
          <w:b/>
          <w:sz w:val="20"/>
          <w:szCs w:val="20"/>
          <w:lang w:val="ka-GE"/>
        </w:rPr>
        <w:t>საქონლის“</w:t>
      </w:r>
      <w:r w:rsidR="00703251">
        <w:rPr>
          <w:rFonts w:ascii="Sylfaen" w:hAnsi="Sylfaen" w:cs="Sylfaen"/>
          <w:b/>
          <w:sz w:val="20"/>
          <w:szCs w:val="20"/>
        </w:rPr>
        <w:t xml:space="preserve"> </w:t>
      </w:r>
      <w:r w:rsidR="00703251" w:rsidRPr="006C4B7D">
        <w:rPr>
          <w:rFonts w:ascii="Sylfaen" w:hAnsi="Sylfaen" w:cs="Sylfaen"/>
          <w:b/>
          <w:sz w:val="20"/>
          <w:szCs w:val="20"/>
          <w:lang w:val="ka-GE"/>
        </w:rPr>
        <w:t>მიწოდების</w:t>
      </w:r>
      <w:proofErr w:type="gramEnd"/>
      <w:r w:rsidRPr="006C4B7D">
        <w:rPr>
          <w:rFonts w:ascii="Sylfaen" w:hAnsi="Sylfaen" w:cs="Sylfaen"/>
          <w:b/>
          <w:sz w:val="20"/>
          <w:szCs w:val="20"/>
          <w:lang w:val="ka-GE"/>
        </w:rPr>
        <w:t xml:space="preserve"> </w:t>
      </w:r>
      <w:r w:rsidR="00703251">
        <w:rPr>
          <w:rFonts w:ascii="Sylfaen" w:hAnsi="Sylfaen"/>
          <w:b/>
          <w:sz w:val="20"/>
          <w:szCs w:val="20"/>
          <w:lang w:val="ka-GE"/>
        </w:rPr>
        <w:t>ადგილი, ფორმა,</w:t>
      </w:r>
      <w:r w:rsidRPr="006C4B7D">
        <w:rPr>
          <w:rFonts w:ascii="Sylfaen" w:hAnsi="Sylfaen"/>
          <w:b/>
          <w:sz w:val="20"/>
          <w:szCs w:val="20"/>
          <w:lang w:val="ka-GE"/>
        </w:rPr>
        <w:t xml:space="preserve"> ვადა</w:t>
      </w:r>
      <w:r w:rsidR="0036015B" w:rsidRPr="006C4B7D">
        <w:rPr>
          <w:rFonts w:ascii="Sylfaen" w:hAnsi="Sylfaen"/>
          <w:b/>
          <w:sz w:val="20"/>
          <w:szCs w:val="20"/>
          <w:lang w:val="ka-GE"/>
        </w:rPr>
        <w:t xml:space="preserve"> და დამატებითი მოთხოვნები</w:t>
      </w:r>
    </w:p>
    <w:p w14:paraId="4001916F" w14:textId="77777777" w:rsidR="00501B42" w:rsidRPr="006C4B7D" w:rsidRDefault="00501B42" w:rsidP="006C4B7D">
      <w:pPr>
        <w:spacing w:after="0"/>
        <w:rPr>
          <w:rFonts w:ascii="Sylfaen" w:hAnsi="Sylfaen"/>
          <w:b/>
          <w:sz w:val="20"/>
          <w:szCs w:val="20"/>
          <w:lang w:val="ka-GE"/>
        </w:rPr>
      </w:pPr>
    </w:p>
    <w:p w14:paraId="35C9ABA9" w14:textId="5E824D65" w:rsidR="00870266" w:rsidRDefault="002155D8" w:rsidP="007E07FC">
      <w:pPr>
        <w:spacing w:after="0"/>
        <w:jc w:val="both"/>
        <w:rPr>
          <w:rFonts w:ascii="Sylfaen" w:hAnsi="Sylfaen"/>
          <w:sz w:val="20"/>
          <w:szCs w:val="20"/>
          <w:lang w:val="ka-GE"/>
        </w:rPr>
      </w:pPr>
      <w:r>
        <w:rPr>
          <w:rFonts w:ascii="Sylfaen" w:hAnsi="Sylfaen"/>
          <w:sz w:val="20"/>
          <w:szCs w:val="20"/>
          <w:lang w:val="ka-GE"/>
        </w:rPr>
        <w:t>1.4.1</w:t>
      </w:r>
      <w:r>
        <w:rPr>
          <w:rFonts w:ascii="Sylfaen" w:hAnsi="Sylfaen"/>
          <w:sz w:val="20"/>
          <w:szCs w:val="20"/>
          <w:lang w:val="ka-GE"/>
        </w:rPr>
        <w:tab/>
      </w:r>
      <w:r w:rsidR="00C735D1" w:rsidRPr="00C735D1">
        <w:rPr>
          <w:rFonts w:ascii="Sylfaen" w:hAnsi="Sylfaen"/>
          <w:color w:val="E5B8B7" w:themeColor="accent2" w:themeTint="66"/>
          <w:sz w:val="20"/>
          <w:szCs w:val="20"/>
          <w:lang w:val="ka-GE"/>
        </w:rPr>
        <w:t xml:space="preserve"> </w:t>
      </w:r>
      <w:r w:rsidR="00C735D1">
        <w:rPr>
          <w:rFonts w:ascii="Sylfaen" w:hAnsi="Sylfaen"/>
          <w:sz w:val="20"/>
          <w:szCs w:val="20"/>
          <w:lang w:val="ka-GE"/>
        </w:rPr>
        <w:t>„მომწოდებელმა“ უნდა უზრუნველყოს „შემსყიდველისათვის“</w:t>
      </w:r>
      <w:r w:rsidR="00531AF9">
        <w:rPr>
          <w:rFonts w:ascii="Sylfaen" w:hAnsi="Sylfaen"/>
          <w:sz w:val="20"/>
          <w:szCs w:val="20"/>
        </w:rPr>
        <w:t xml:space="preserve"> </w:t>
      </w:r>
      <w:r w:rsidR="00EB04D1">
        <w:rPr>
          <w:rFonts w:ascii="Sylfaen" w:hAnsi="Sylfaen"/>
          <w:sz w:val="20"/>
          <w:szCs w:val="20"/>
          <w:lang w:val="ka-GE"/>
        </w:rPr>
        <w:t xml:space="preserve">„საქონლის“ </w:t>
      </w:r>
      <w:r w:rsidR="003C3B76">
        <w:rPr>
          <w:rFonts w:ascii="Sylfaen" w:hAnsi="Sylfaen"/>
          <w:sz w:val="20"/>
          <w:szCs w:val="20"/>
          <w:lang w:val="ka-GE"/>
        </w:rPr>
        <w:t>მ</w:t>
      </w:r>
      <w:r w:rsidR="00C735D1">
        <w:rPr>
          <w:rFonts w:ascii="Sylfaen" w:hAnsi="Sylfaen"/>
          <w:sz w:val="20"/>
          <w:szCs w:val="20"/>
          <w:lang w:val="ka-GE"/>
        </w:rPr>
        <w:t>ი</w:t>
      </w:r>
      <w:r w:rsidR="004C7970" w:rsidRPr="006C4B7D">
        <w:rPr>
          <w:rFonts w:ascii="Sylfaen" w:hAnsi="Sylfaen"/>
          <w:sz w:val="20"/>
          <w:szCs w:val="20"/>
          <w:lang w:val="ka-GE"/>
        </w:rPr>
        <w:t>წოდება</w:t>
      </w:r>
      <w:r w:rsidR="007E07FC">
        <w:rPr>
          <w:rFonts w:ascii="Sylfaen" w:hAnsi="Sylfaen"/>
          <w:sz w:val="20"/>
          <w:szCs w:val="20"/>
          <w:lang w:val="ka-GE"/>
        </w:rPr>
        <w:t xml:space="preserve"> </w:t>
      </w:r>
      <w:r w:rsidR="007E07FC" w:rsidRPr="007E07FC">
        <w:rPr>
          <w:rFonts w:ascii="Sylfaen" w:hAnsi="Sylfaen"/>
          <w:sz w:val="20"/>
          <w:szCs w:val="20"/>
          <w:lang w:val="ka-GE"/>
        </w:rPr>
        <w:t>„ხელშეკრულების“ ხელისმოწერიდან 1 წლის განმავლობაში</w:t>
      </w:r>
      <w:r w:rsidR="007E07FC">
        <w:rPr>
          <w:rFonts w:ascii="Sylfaen" w:hAnsi="Sylfaen"/>
          <w:sz w:val="20"/>
          <w:szCs w:val="20"/>
          <w:lang w:val="ka-GE"/>
        </w:rPr>
        <w:t>,</w:t>
      </w:r>
      <w:r w:rsidR="004C7970" w:rsidRPr="006C4B7D">
        <w:rPr>
          <w:rFonts w:ascii="Sylfaen" w:hAnsi="Sylfaen"/>
          <w:sz w:val="20"/>
          <w:szCs w:val="20"/>
          <w:lang w:val="ka-GE"/>
        </w:rPr>
        <w:t xml:space="preserve"> </w:t>
      </w:r>
      <w:r w:rsidR="007E07FC">
        <w:rPr>
          <w:rFonts w:ascii="Sylfaen" w:hAnsi="Sylfaen"/>
          <w:sz w:val="20"/>
          <w:szCs w:val="20"/>
          <w:lang w:val="ka-GE"/>
        </w:rPr>
        <w:t>ეტაპობრივად, „</w:t>
      </w:r>
      <w:r w:rsidR="007E07FC" w:rsidRPr="006C4B7D">
        <w:rPr>
          <w:rFonts w:ascii="Sylfaen" w:hAnsi="Sylfaen"/>
          <w:sz w:val="20"/>
          <w:szCs w:val="20"/>
          <w:lang w:val="ka-GE"/>
        </w:rPr>
        <w:t>შემსყიდველის</w:t>
      </w:r>
      <w:r w:rsidR="007E07FC">
        <w:rPr>
          <w:rFonts w:ascii="Sylfaen" w:hAnsi="Sylfaen"/>
          <w:sz w:val="20"/>
          <w:szCs w:val="20"/>
          <w:lang w:val="ka-GE"/>
        </w:rPr>
        <w:t>“</w:t>
      </w:r>
      <w:r w:rsidR="007E07FC" w:rsidRPr="006C4B7D">
        <w:rPr>
          <w:rFonts w:ascii="Sylfaen" w:hAnsi="Sylfaen"/>
          <w:sz w:val="20"/>
          <w:szCs w:val="20"/>
          <w:lang w:val="ka-GE"/>
        </w:rPr>
        <w:t xml:space="preserve"> </w:t>
      </w:r>
      <w:r w:rsidR="007E07FC">
        <w:rPr>
          <w:rFonts w:ascii="Sylfaen" w:hAnsi="Sylfaen"/>
          <w:sz w:val="20"/>
          <w:szCs w:val="20"/>
          <w:lang w:val="ka-GE"/>
        </w:rPr>
        <w:t xml:space="preserve">მიერ შესაბამისი რაოდენობისა და სპეციფიკაციის „საქონლის“ </w:t>
      </w:r>
      <w:r w:rsidR="007E07FC" w:rsidRPr="000D4D6F">
        <w:rPr>
          <w:rFonts w:ascii="Sylfaen" w:hAnsi="Sylfaen"/>
          <w:sz w:val="20"/>
          <w:szCs w:val="20"/>
          <w:lang w:val="ka-GE"/>
        </w:rPr>
        <w:t>მოთხოვნის გაკეთებიდან</w:t>
      </w:r>
      <w:r w:rsidR="007E07FC" w:rsidRPr="006C4B7D">
        <w:rPr>
          <w:rFonts w:ascii="Sylfaen" w:hAnsi="Sylfaen"/>
          <w:sz w:val="20"/>
          <w:szCs w:val="20"/>
          <w:lang w:val="ka-GE"/>
        </w:rPr>
        <w:t xml:space="preserve"> არაუგვიანეს 10-14 კალენდარული დღის </w:t>
      </w:r>
      <w:r w:rsidR="007E07FC" w:rsidRPr="007E07FC">
        <w:rPr>
          <w:rFonts w:ascii="Sylfaen" w:hAnsi="Sylfaen"/>
          <w:sz w:val="20"/>
          <w:szCs w:val="20"/>
          <w:lang w:val="ka-GE"/>
        </w:rPr>
        <w:t>ვადაში</w:t>
      </w:r>
      <w:r w:rsidR="007E07FC">
        <w:rPr>
          <w:rFonts w:ascii="Sylfaen" w:hAnsi="Sylfaen"/>
          <w:sz w:val="20"/>
          <w:szCs w:val="20"/>
          <w:lang w:val="ka-GE"/>
        </w:rPr>
        <w:t xml:space="preserve">. </w:t>
      </w:r>
      <w:r w:rsidR="00C735D1">
        <w:rPr>
          <w:rFonts w:ascii="Sylfaen" w:hAnsi="Sylfaen"/>
          <w:sz w:val="20"/>
          <w:szCs w:val="20"/>
          <w:lang w:val="ka-GE"/>
        </w:rPr>
        <w:t xml:space="preserve">„საქონლის“ მიწოდება უნდა </w:t>
      </w:r>
      <w:r w:rsidR="007E07FC">
        <w:rPr>
          <w:rFonts w:ascii="Sylfaen" w:hAnsi="Sylfaen"/>
          <w:sz w:val="20"/>
          <w:szCs w:val="20"/>
          <w:lang w:val="ka-GE"/>
        </w:rPr>
        <w:t>მოხდეს</w:t>
      </w:r>
      <w:r w:rsidR="00D64F24">
        <w:rPr>
          <w:rFonts w:ascii="Sylfaen" w:hAnsi="Sylfaen"/>
          <w:sz w:val="20"/>
          <w:szCs w:val="20"/>
          <w:lang w:val="ka-GE"/>
        </w:rPr>
        <w:t xml:space="preserve"> </w:t>
      </w:r>
      <w:r w:rsidR="003C3B76">
        <w:rPr>
          <w:rFonts w:ascii="Sylfaen" w:hAnsi="Sylfaen"/>
          <w:sz w:val="20"/>
          <w:szCs w:val="20"/>
          <w:lang w:val="ka-GE"/>
        </w:rPr>
        <w:t>„</w:t>
      </w:r>
      <w:proofErr w:type="spellStart"/>
      <w:r w:rsidR="001B3A0D">
        <w:rPr>
          <w:rFonts w:ascii="Sylfaen" w:hAnsi="Sylfaen" w:cs="Sylfaen"/>
          <w:color w:val="222222"/>
          <w:sz w:val="20"/>
          <w:szCs w:val="20"/>
          <w:shd w:val="clear" w:color="auto" w:fill="FFFFFF"/>
        </w:rPr>
        <w:t>მო</w:t>
      </w:r>
      <w:r w:rsidR="00F9354F" w:rsidRPr="006C4B7D">
        <w:rPr>
          <w:rFonts w:ascii="Sylfaen" w:hAnsi="Sylfaen" w:cs="Sylfaen"/>
          <w:color w:val="222222"/>
          <w:sz w:val="20"/>
          <w:szCs w:val="20"/>
          <w:shd w:val="clear" w:color="auto" w:fill="FFFFFF"/>
        </w:rPr>
        <w:t>მწოდებლის</w:t>
      </w:r>
      <w:proofErr w:type="spellEnd"/>
      <w:r w:rsidR="003C3B76">
        <w:rPr>
          <w:rFonts w:ascii="Sylfaen" w:hAnsi="Sylfaen" w:cs="Sylfaen"/>
          <w:color w:val="222222"/>
          <w:sz w:val="20"/>
          <w:szCs w:val="20"/>
          <w:shd w:val="clear" w:color="auto" w:fill="FFFFFF"/>
          <w:lang w:val="ka-GE"/>
        </w:rPr>
        <w:t>“</w:t>
      </w:r>
      <w:r w:rsidR="00F9354F" w:rsidRPr="006C4B7D">
        <w:rPr>
          <w:rFonts w:ascii="Verdana" w:hAnsi="Verdana"/>
          <w:color w:val="222222"/>
          <w:sz w:val="20"/>
          <w:szCs w:val="20"/>
          <w:shd w:val="clear" w:color="auto" w:fill="FFFFFF"/>
        </w:rPr>
        <w:t xml:space="preserve"> </w:t>
      </w:r>
      <w:proofErr w:type="spellStart"/>
      <w:r w:rsidR="00F9354F" w:rsidRPr="006C4B7D">
        <w:rPr>
          <w:rFonts w:ascii="Sylfaen" w:hAnsi="Sylfaen" w:cs="Sylfaen"/>
          <w:color w:val="222222"/>
          <w:sz w:val="20"/>
          <w:szCs w:val="20"/>
          <w:shd w:val="clear" w:color="auto" w:fill="FFFFFF"/>
        </w:rPr>
        <w:t>ხარჯით</w:t>
      </w:r>
      <w:proofErr w:type="spellEnd"/>
      <w:r w:rsidR="00D64F24">
        <w:rPr>
          <w:rFonts w:ascii="Sylfaen" w:hAnsi="Sylfaen" w:cs="Sylfaen"/>
          <w:color w:val="222222"/>
          <w:sz w:val="20"/>
          <w:szCs w:val="20"/>
          <w:shd w:val="clear" w:color="auto" w:fill="FFFFFF"/>
          <w:lang w:val="ka-GE"/>
        </w:rPr>
        <w:t>,</w:t>
      </w:r>
      <w:r w:rsidR="00F9354F" w:rsidRPr="006C4B7D">
        <w:rPr>
          <w:rFonts w:ascii="Verdana" w:hAnsi="Verdana"/>
          <w:color w:val="222222"/>
          <w:sz w:val="20"/>
          <w:szCs w:val="20"/>
          <w:shd w:val="clear" w:color="auto" w:fill="FFFFFF"/>
        </w:rPr>
        <w:t xml:space="preserve"> </w:t>
      </w:r>
      <w:r w:rsidR="003C3B76">
        <w:rPr>
          <w:rFonts w:ascii="Sylfaen" w:hAnsi="Sylfaen"/>
          <w:color w:val="222222"/>
          <w:sz w:val="20"/>
          <w:szCs w:val="20"/>
          <w:shd w:val="clear" w:color="auto" w:fill="FFFFFF"/>
          <w:lang w:val="ka-GE"/>
        </w:rPr>
        <w:t>„</w:t>
      </w:r>
      <w:r w:rsidR="000821C0" w:rsidRPr="006C4B7D">
        <w:rPr>
          <w:rFonts w:ascii="Sylfaen" w:hAnsi="Sylfaen" w:cs="Sylfaen"/>
          <w:sz w:val="20"/>
          <w:szCs w:val="20"/>
          <w:lang w:val="ka-GE"/>
        </w:rPr>
        <w:t>შემსყიდველის</w:t>
      </w:r>
      <w:r w:rsidR="003C3B76">
        <w:rPr>
          <w:rFonts w:ascii="Sylfaen" w:hAnsi="Sylfaen" w:cs="Sylfaen"/>
          <w:sz w:val="20"/>
          <w:szCs w:val="20"/>
          <w:lang w:val="ka-GE"/>
        </w:rPr>
        <w:t>“</w:t>
      </w:r>
      <w:r w:rsidR="00B33CB1">
        <w:rPr>
          <w:rFonts w:ascii="Sylfaen" w:hAnsi="Sylfaen" w:cs="Sylfaen"/>
          <w:sz w:val="20"/>
          <w:szCs w:val="20"/>
          <w:lang w:val="ka-GE"/>
        </w:rPr>
        <w:t xml:space="preserve"> საწყობამდე</w:t>
      </w:r>
      <w:r w:rsidR="00D363B1" w:rsidRPr="006C4B7D">
        <w:rPr>
          <w:rFonts w:ascii="Sylfaen" w:hAnsi="Sylfaen" w:cs="Sylfaen"/>
          <w:sz w:val="20"/>
          <w:szCs w:val="20"/>
          <w:lang w:val="ka-GE"/>
        </w:rPr>
        <w:t xml:space="preserve"> </w:t>
      </w:r>
      <w:r w:rsidR="007E07FC">
        <w:rPr>
          <w:rFonts w:ascii="Sylfaen" w:hAnsi="Sylfaen" w:cs="Sylfaen"/>
          <w:sz w:val="20"/>
          <w:szCs w:val="20"/>
          <w:lang w:val="ka-GE"/>
        </w:rPr>
        <w:t xml:space="preserve">- </w:t>
      </w:r>
      <w:r w:rsidR="00F9354F" w:rsidRPr="006C4B7D">
        <w:rPr>
          <w:rFonts w:ascii="Sylfaen" w:hAnsi="Sylfaen" w:cs="Sylfaen"/>
          <w:sz w:val="20"/>
          <w:szCs w:val="20"/>
          <w:lang w:val="ka-GE"/>
        </w:rPr>
        <w:t>დაბა ნატახტარ</w:t>
      </w:r>
      <w:r w:rsidR="00B33CB1">
        <w:rPr>
          <w:rFonts w:ascii="Sylfaen" w:hAnsi="Sylfaen" w:cs="Sylfaen"/>
          <w:sz w:val="20"/>
          <w:szCs w:val="20"/>
          <w:lang w:val="ka-GE"/>
        </w:rPr>
        <w:t>შ</w:t>
      </w:r>
      <w:r w:rsidR="00F9354F" w:rsidRPr="006C4B7D">
        <w:rPr>
          <w:rFonts w:ascii="Sylfaen" w:hAnsi="Sylfaen" w:cs="Sylfaen"/>
          <w:sz w:val="20"/>
          <w:szCs w:val="20"/>
          <w:lang w:val="ka-GE"/>
        </w:rPr>
        <w:t>ი</w:t>
      </w:r>
      <w:r w:rsidR="00B33CB1">
        <w:rPr>
          <w:rFonts w:ascii="Sylfaen" w:hAnsi="Sylfaen" w:cs="Sylfaen"/>
          <w:sz w:val="20"/>
          <w:szCs w:val="20"/>
          <w:lang w:val="ka-GE"/>
        </w:rPr>
        <w:t>,</w:t>
      </w:r>
      <w:r w:rsidR="00F9354F" w:rsidRPr="006C4B7D">
        <w:rPr>
          <w:rFonts w:ascii="Sylfaen" w:hAnsi="Sylfaen" w:cs="Sylfaen"/>
          <w:sz w:val="20"/>
          <w:szCs w:val="20"/>
          <w:lang w:val="ka-GE"/>
        </w:rPr>
        <w:t xml:space="preserve"> თხევადი ქლორ-გაზის სპეციალიზირებული</w:t>
      </w:r>
      <w:r w:rsidR="00501B42" w:rsidRPr="006C4B7D">
        <w:rPr>
          <w:rFonts w:ascii="Sylfaen" w:hAnsi="Sylfaen" w:cs="Sylfaen"/>
          <w:sz w:val="20"/>
          <w:szCs w:val="20"/>
          <w:lang w:val="ka-GE"/>
        </w:rPr>
        <w:t xml:space="preserve"> კონტეინერებით და ბალონებით</w:t>
      </w:r>
      <w:r w:rsidR="007E07FC" w:rsidRPr="007E07FC">
        <w:rPr>
          <w:rFonts w:ascii="Sylfaen" w:hAnsi="Sylfaen"/>
          <w:sz w:val="20"/>
          <w:szCs w:val="20"/>
          <w:lang w:val="ka-GE"/>
        </w:rPr>
        <w:t>.</w:t>
      </w:r>
    </w:p>
    <w:p w14:paraId="19B3DCE1" w14:textId="43040DAD" w:rsidR="00B33CB1" w:rsidRDefault="00B33CB1" w:rsidP="008E4421">
      <w:pPr>
        <w:spacing w:after="0"/>
        <w:jc w:val="both"/>
        <w:rPr>
          <w:rFonts w:ascii="Sylfaen" w:hAnsi="Sylfaen"/>
          <w:sz w:val="20"/>
          <w:szCs w:val="20"/>
          <w:lang w:val="ka-GE"/>
        </w:rPr>
      </w:pPr>
    </w:p>
    <w:p w14:paraId="25EAB761" w14:textId="09F8BB37" w:rsidR="00B33CB1" w:rsidRPr="008371C4" w:rsidRDefault="008E4421" w:rsidP="008E4421">
      <w:pPr>
        <w:spacing w:after="0"/>
        <w:jc w:val="both"/>
        <w:rPr>
          <w:rFonts w:ascii="Sylfaen" w:hAnsi="Sylfaen"/>
          <w:sz w:val="20"/>
          <w:szCs w:val="20"/>
          <w:lang w:val="ka-GE"/>
        </w:rPr>
      </w:pPr>
      <w:r w:rsidRPr="008371C4">
        <w:rPr>
          <w:rFonts w:ascii="Sylfaen" w:hAnsi="Sylfaen"/>
          <w:sz w:val="20"/>
          <w:szCs w:val="20"/>
          <w:lang w:val="ka-GE"/>
        </w:rPr>
        <w:t>„</w:t>
      </w:r>
      <w:r w:rsidR="003267F1" w:rsidRPr="008371C4">
        <w:rPr>
          <w:rFonts w:ascii="Sylfaen" w:hAnsi="Sylfaen"/>
          <w:sz w:val="20"/>
          <w:szCs w:val="20"/>
          <w:lang w:val="ka-GE"/>
        </w:rPr>
        <w:t xml:space="preserve">საქონლის“ </w:t>
      </w:r>
      <w:r w:rsidRPr="008371C4">
        <w:rPr>
          <w:rFonts w:ascii="Sylfaen" w:hAnsi="Sylfaen"/>
          <w:sz w:val="20"/>
          <w:szCs w:val="20"/>
          <w:lang w:val="ka-GE"/>
        </w:rPr>
        <w:t>მოთხოვნის</w:t>
      </w:r>
      <w:r w:rsidR="00B33CB1" w:rsidRPr="008371C4">
        <w:rPr>
          <w:rFonts w:ascii="Sylfaen" w:hAnsi="Sylfaen"/>
          <w:sz w:val="20"/>
          <w:szCs w:val="20"/>
          <w:lang w:val="ka-GE"/>
        </w:rPr>
        <w:t xml:space="preserve"> პროცედურა</w:t>
      </w:r>
      <w:r w:rsidR="00F3176A" w:rsidRPr="008371C4">
        <w:rPr>
          <w:rFonts w:ascii="Sylfaen" w:hAnsi="Sylfaen"/>
          <w:sz w:val="20"/>
          <w:szCs w:val="20"/>
          <w:lang w:val="ka-GE"/>
        </w:rPr>
        <w:t xml:space="preserve"> და </w:t>
      </w:r>
      <w:r w:rsidR="00A74F84">
        <w:rPr>
          <w:rFonts w:ascii="Sylfaen" w:hAnsi="Sylfaen"/>
          <w:sz w:val="20"/>
          <w:szCs w:val="20"/>
          <w:lang w:val="ka-GE"/>
        </w:rPr>
        <w:t xml:space="preserve">მომწოდებლის </w:t>
      </w:r>
      <w:r w:rsidR="00F3176A" w:rsidRPr="008371C4">
        <w:rPr>
          <w:rFonts w:ascii="Sylfaen" w:hAnsi="Sylfaen"/>
          <w:sz w:val="20"/>
          <w:szCs w:val="20"/>
          <w:lang w:val="ka-GE"/>
        </w:rPr>
        <w:t>პასუხისმგებლობა:</w:t>
      </w:r>
      <w:r w:rsidR="00B33CB1" w:rsidRPr="008371C4">
        <w:rPr>
          <w:rFonts w:ascii="Sylfaen" w:hAnsi="Sylfaen"/>
          <w:sz w:val="20"/>
          <w:szCs w:val="20"/>
          <w:lang w:val="ka-GE"/>
        </w:rPr>
        <w:t xml:space="preserve"> </w:t>
      </w:r>
    </w:p>
    <w:p w14:paraId="2DFCAE39" w14:textId="618931D5" w:rsidR="00FE1F5C" w:rsidRPr="008371C4" w:rsidRDefault="00F3176A" w:rsidP="008E4421">
      <w:pPr>
        <w:pStyle w:val="ListParagraph"/>
        <w:numPr>
          <w:ilvl w:val="0"/>
          <w:numId w:val="16"/>
        </w:numPr>
        <w:spacing w:after="0"/>
        <w:jc w:val="both"/>
        <w:rPr>
          <w:rFonts w:ascii="Sylfaen" w:hAnsi="Sylfaen" w:cs="Sylfaen"/>
          <w:sz w:val="20"/>
          <w:szCs w:val="20"/>
          <w:lang w:val="ka-GE"/>
        </w:rPr>
      </w:pPr>
      <w:r w:rsidRPr="008371C4">
        <w:rPr>
          <w:rFonts w:ascii="Sylfaen" w:hAnsi="Sylfaen" w:cs="Sylfaen"/>
          <w:sz w:val="20"/>
          <w:szCs w:val="20"/>
          <w:lang w:val="ka-GE"/>
        </w:rPr>
        <w:t xml:space="preserve">„საქონლის“ მიწოდებაზე მოთხოვნა „შემსყიდველის“ მხრიდან </w:t>
      </w:r>
      <w:r w:rsidR="00FE1F5C" w:rsidRPr="008371C4">
        <w:rPr>
          <w:rFonts w:ascii="Sylfaen" w:hAnsi="Sylfaen" w:cs="Sylfaen"/>
          <w:sz w:val="20"/>
          <w:szCs w:val="20"/>
          <w:lang w:val="ka-GE"/>
        </w:rPr>
        <w:t>გაკეთ</w:t>
      </w:r>
      <w:r w:rsidRPr="008371C4">
        <w:rPr>
          <w:rFonts w:ascii="Sylfaen" w:hAnsi="Sylfaen" w:cs="Sylfaen"/>
          <w:sz w:val="20"/>
          <w:szCs w:val="20"/>
          <w:lang w:val="ka-GE"/>
        </w:rPr>
        <w:t>დე</w:t>
      </w:r>
      <w:r w:rsidR="00FE1F5C" w:rsidRPr="008371C4">
        <w:rPr>
          <w:rFonts w:ascii="Sylfaen" w:hAnsi="Sylfaen" w:cs="Sylfaen"/>
          <w:sz w:val="20"/>
          <w:szCs w:val="20"/>
          <w:lang w:val="ka-GE"/>
        </w:rPr>
        <w:t xml:space="preserve">ბა ელ ფოსტის </w:t>
      </w:r>
      <w:r w:rsidRPr="008371C4">
        <w:rPr>
          <w:rFonts w:ascii="Sylfaen" w:hAnsi="Sylfaen" w:cs="Sylfaen"/>
          <w:sz w:val="20"/>
          <w:szCs w:val="20"/>
          <w:lang w:val="ka-GE"/>
        </w:rPr>
        <w:t>მეშვეობით.</w:t>
      </w:r>
    </w:p>
    <w:p w14:paraId="0AF42074" w14:textId="2BBA3C2F" w:rsidR="00F3176A" w:rsidRPr="008371C4" w:rsidRDefault="00F3176A" w:rsidP="008E4421">
      <w:pPr>
        <w:pStyle w:val="ListParagraph"/>
        <w:numPr>
          <w:ilvl w:val="0"/>
          <w:numId w:val="16"/>
        </w:numPr>
        <w:spacing w:after="0"/>
        <w:jc w:val="both"/>
        <w:rPr>
          <w:rFonts w:ascii="Sylfaen" w:hAnsi="Sylfaen" w:cs="Sylfaen"/>
          <w:sz w:val="20"/>
          <w:szCs w:val="20"/>
          <w:lang w:val="ka-GE"/>
        </w:rPr>
      </w:pPr>
      <w:r w:rsidRPr="008371C4">
        <w:rPr>
          <w:rFonts w:ascii="Sylfaen" w:hAnsi="Sylfaen" w:cs="Sylfaen"/>
          <w:sz w:val="20"/>
          <w:szCs w:val="20"/>
          <w:lang w:val="ka-GE"/>
        </w:rPr>
        <w:t>„მომწოდებელი“ ვალდებულია „საქონელი“ მიაწოდოს „შემსყიდველს“ მისი მოთხოვნის მიღების თარიღიდან არაუგვიანეს 14 კალენდარული დღისა.</w:t>
      </w:r>
    </w:p>
    <w:p w14:paraId="4FA4244E" w14:textId="3DC21AFA" w:rsidR="00742547" w:rsidRDefault="008371C4" w:rsidP="008371C4">
      <w:pPr>
        <w:pStyle w:val="ListParagraph"/>
        <w:numPr>
          <w:ilvl w:val="0"/>
          <w:numId w:val="16"/>
        </w:numPr>
        <w:spacing w:after="0"/>
        <w:jc w:val="both"/>
        <w:rPr>
          <w:rFonts w:ascii="Sylfaen" w:hAnsi="Sylfaen"/>
          <w:sz w:val="20"/>
          <w:szCs w:val="20"/>
          <w:lang w:val="ka-GE"/>
        </w:rPr>
      </w:pPr>
      <w:r w:rsidRPr="008371C4">
        <w:rPr>
          <w:rFonts w:ascii="Sylfaen" w:hAnsi="Sylfaen"/>
          <w:sz w:val="20"/>
          <w:szCs w:val="20"/>
          <w:lang w:val="ka-GE"/>
        </w:rPr>
        <w:t xml:space="preserve"> </w:t>
      </w:r>
      <w:r w:rsidR="00C93A18" w:rsidRPr="008371C4">
        <w:rPr>
          <w:rFonts w:ascii="Sylfaen" w:hAnsi="Sylfaen"/>
          <w:sz w:val="20"/>
          <w:szCs w:val="20"/>
          <w:lang w:val="ka-GE"/>
        </w:rPr>
        <w:t xml:space="preserve">„მომწოდებელი“ ვალდებულია „შემსყიდველისგან“ მოთხოვნის მიღებიდან არაუგვიანდეს 5 </w:t>
      </w:r>
      <w:r w:rsidR="008E4421" w:rsidRPr="008371C4">
        <w:rPr>
          <w:rFonts w:ascii="Sylfaen" w:hAnsi="Sylfaen"/>
          <w:sz w:val="20"/>
          <w:szCs w:val="20"/>
          <w:lang w:val="ka-GE"/>
        </w:rPr>
        <w:t xml:space="preserve"> (ხუთი) </w:t>
      </w:r>
      <w:r w:rsidR="00C93A18" w:rsidRPr="008371C4">
        <w:rPr>
          <w:rFonts w:ascii="Sylfaen" w:hAnsi="Sylfaen"/>
          <w:sz w:val="20"/>
          <w:szCs w:val="20"/>
          <w:lang w:val="ka-GE"/>
        </w:rPr>
        <w:t>კალენდარული დღისა</w:t>
      </w:r>
      <w:r w:rsidR="00531AF9">
        <w:rPr>
          <w:rFonts w:ascii="Sylfaen" w:hAnsi="Sylfaen"/>
          <w:sz w:val="20"/>
          <w:szCs w:val="20"/>
        </w:rPr>
        <w:t>,</w:t>
      </w:r>
      <w:r w:rsidR="00C93A18" w:rsidRPr="008371C4">
        <w:rPr>
          <w:rFonts w:ascii="Sylfaen" w:hAnsi="Sylfaen"/>
          <w:sz w:val="20"/>
          <w:szCs w:val="20"/>
          <w:lang w:val="ka-GE"/>
        </w:rPr>
        <w:t xml:space="preserve"> დაუდასტუროს „შემსყიდველს“ მოთხოვნილი „საქონლის“ მიწოდება დათქმულ ვადაში ან წარუდგინოს „შემსყიდველს“ საქონლის ალტერნატიული წყაროდან მიწოდების შეთავაზება. </w:t>
      </w:r>
      <w:r w:rsidR="00FE15CB" w:rsidRPr="008371C4">
        <w:rPr>
          <w:rFonts w:ascii="Sylfaen" w:hAnsi="Sylfaen"/>
          <w:sz w:val="20"/>
          <w:szCs w:val="20"/>
          <w:lang w:val="ka-GE"/>
        </w:rPr>
        <w:t>ალტერნატიული წყაროდან „შემსყიდველისათვის“ „საქონლის“ მიწოდების ვადა არ უნდა აღემატებოდეს „შემსყიდველის“ მხრიდან „მომწოდებლისათვის“ პირველი მოთხოვნის დაფიქსირებიდან 14</w:t>
      </w:r>
      <w:r w:rsidR="008E4421" w:rsidRPr="008371C4">
        <w:rPr>
          <w:rFonts w:ascii="Sylfaen" w:hAnsi="Sylfaen"/>
          <w:sz w:val="20"/>
          <w:szCs w:val="20"/>
          <w:lang w:val="ka-GE"/>
        </w:rPr>
        <w:t xml:space="preserve"> (თოთხმეტი)</w:t>
      </w:r>
      <w:r w:rsidR="00FE15CB" w:rsidRPr="008371C4">
        <w:rPr>
          <w:rFonts w:ascii="Sylfaen" w:hAnsi="Sylfaen"/>
          <w:sz w:val="20"/>
          <w:szCs w:val="20"/>
          <w:lang w:val="ka-GE"/>
        </w:rPr>
        <w:t xml:space="preserve"> კალენდარულ დღეს.) </w:t>
      </w:r>
      <w:r w:rsidR="00C93A18" w:rsidRPr="008371C4">
        <w:rPr>
          <w:rFonts w:ascii="Sylfaen" w:hAnsi="Sylfaen"/>
          <w:sz w:val="20"/>
          <w:szCs w:val="20"/>
          <w:lang w:val="ka-GE"/>
        </w:rPr>
        <w:t xml:space="preserve">ალტერნატიული შეთავაზება უნდა მოიცავდეს საქონელს, რომელიც ტექნიკური სპეციფიკაციებით სრულად შეესაბამება </w:t>
      </w:r>
      <w:r w:rsidR="008E4421" w:rsidRPr="008371C4">
        <w:rPr>
          <w:rFonts w:ascii="Sylfaen" w:hAnsi="Sylfaen"/>
          <w:sz w:val="20"/>
          <w:szCs w:val="20"/>
          <w:lang w:val="ka-GE"/>
        </w:rPr>
        <w:t>„ხელშეკრულები</w:t>
      </w:r>
      <w:r w:rsidR="00C93A18" w:rsidRPr="008371C4">
        <w:rPr>
          <w:rFonts w:ascii="Sylfaen" w:hAnsi="Sylfaen"/>
          <w:sz w:val="20"/>
          <w:szCs w:val="20"/>
          <w:lang w:val="ka-GE"/>
        </w:rPr>
        <w:t>თ“ დადგენილ</w:t>
      </w:r>
      <w:r w:rsidR="008E4421" w:rsidRPr="008371C4">
        <w:rPr>
          <w:rFonts w:ascii="Sylfaen" w:hAnsi="Sylfaen"/>
          <w:sz w:val="20"/>
          <w:szCs w:val="20"/>
          <w:lang w:val="ka-GE"/>
        </w:rPr>
        <w:t>ი</w:t>
      </w:r>
      <w:r w:rsidR="00C93A18" w:rsidRPr="008371C4">
        <w:rPr>
          <w:rFonts w:ascii="Sylfaen" w:hAnsi="Sylfaen"/>
          <w:sz w:val="20"/>
          <w:szCs w:val="20"/>
          <w:lang w:val="ka-GE"/>
        </w:rPr>
        <w:t xml:space="preserve"> „საქონ</w:t>
      </w:r>
      <w:r w:rsidR="008E4421" w:rsidRPr="008371C4">
        <w:rPr>
          <w:rFonts w:ascii="Sylfaen" w:hAnsi="Sylfaen"/>
          <w:sz w:val="20"/>
          <w:szCs w:val="20"/>
          <w:lang w:val="ka-GE"/>
        </w:rPr>
        <w:t>ელს“</w:t>
      </w:r>
      <w:r w:rsidR="00C93A18" w:rsidRPr="008371C4">
        <w:rPr>
          <w:rFonts w:ascii="Sylfaen" w:hAnsi="Sylfaen"/>
          <w:sz w:val="20"/>
          <w:szCs w:val="20"/>
          <w:lang w:val="ka-GE"/>
        </w:rPr>
        <w:t>. ასევე</w:t>
      </w:r>
      <w:r w:rsidR="008E4421" w:rsidRPr="008371C4">
        <w:rPr>
          <w:rFonts w:ascii="Sylfaen" w:hAnsi="Sylfaen"/>
          <w:sz w:val="20"/>
          <w:szCs w:val="20"/>
          <w:lang w:val="ka-GE"/>
        </w:rPr>
        <w:t>,</w:t>
      </w:r>
      <w:r w:rsidR="00C93A18" w:rsidRPr="008371C4">
        <w:rPr>
          <w:rFonts w:ascii="Sylfaen" w:hAnsi="Sylfaen"/>
          <w:sz w:val="20"/>
          <w:szCs w:val="20"/>
          <w:lang w:val="ka-GE"/>
        </w:rPr>
        <w:t xml:space="preserve"> სრულად უნდა იყოს დაცული </w:t>
      </w:r>
      <w:r w:rsidR="00CB3F6C" w:rsidRPr="008371C4">
        <w:rPr>
          <w:rFonts w:ascii="Sylfaen" w:hAnsi="Sylfaen"/>
          <w:sz w:val="20"/>
          <w:szCs w:val="20"/>
          <w:lang w:val="ka-GE"/>
        </w:rPr>
        <w:t xml:space="preserve"> კონტეინერებისა და ბალონების </w:t>
      </w:r>
      <w:r w:rsidR="008E4421" w:rsidRPr="008371C4">
        <w:rPr>
          <w:rFonts w:ascii="Sylfaen" w:hAnsi="Sylfaen"/>
          <w:sz w:val="20"/>
          <w:szCs w:val="20"/>
          <w:lang w:val="ka-GE"/>
        </w:rPr>
        <w:t>წინამდებარე ტენდერის დანართი</w:t>
      </w:r>
      <w:r w:rsidR="0008331F">
        <w:rPr>
          <w:rFonts w:ascii="Sylfaen" w:hAnsi="Sylfaen"/>
          <w:sz w:val="20"/>
          <w:szCs w:val="20"/>
          <w:lang w:val="ka-GE"/>
        </w:rPr>
        <w:t xml:space="preserve"> </w:t>
      </w:r>
      <w:r w:rsidR="008E4421" w:rsidRPr="008371C4">
        <w:rPr>
          <w:rFonts w:ascii="Sylfaen" w:hAnsi="Sylfaen"/>
          <w:sz w:val="20"/>
          <w:szCs w:val="20"/>
          <w:lang w:val="ka-GE"/>
        </w:rPr>
        <w:t>N 1-ით განსაზღვრული მოთხოვნები</w:t>
      </w:r>
      <w:r w:rsidR="00FE15CB" w:rsidRPr="008371C4">
        <w:rPr>
          <w:rFonts w:ascii="Sylfaen" w:hAnsi="Sylfaen"/>
          <w:sz w:val="20"/>
          <w:szCs w:val="20"/>
          <w:lang w:val="ka-GE"/>
        </w:rPr>
        <w:t>.</w:t>
      </w:r>
      <w:r w:rsidR="0059358B" w:rsidRPr="008371C4">
        <w:rPr>
          <w:rFonts w:ascii="Sylfaen" w:hAnsi="Sylfaen"/>
          <w:sz w:val="20"/>
          <w:szCs w:val="20"/>
          <w:lang w:val="ka-GE"/>
        </w:rPr>
        <w:t xml:space="preserve"> ალტერნატიული („მომწოდებლის“ მიერ შეთავაზებული) „საქონლის“</w:t>
      </w:r>
      <w:r w:rsidR="00742547" w:rsidRPr="008371C4">
        <w:rPr>
          <w:rFonts w:ascii="Sylfaen" w:hAnsi="Sylfaen"/>
          <w:sz w:val="20"/>
          <w:szCs w:val="20"/>
          <w:lang w:val="ka-GE"/>
        </w:rPr>
        <w:t xml:space="preserve"> ფასი </w:t>
      </w:r>
      <w:r w:rsidR="0059358B" w:rsidRPr="008371C4">
        <w:rPr>
          <w:rFonts w:ascii="Sylfaen" w:hAnsi="Sylfaen"/>
          <w:sz w:val="20"/>
          <w:szCs w:val="20"/>
          <w:lang w:val="ka-GE"/>
        </w:rPr>
        <w:t xml:space="preserve">არ უნდა აღემატებოდეს </w:t>
      </w:r>
      <w:r w:rsidR="00742547" w:rsidRPr="008371C4">
        <w:rPr>
          <w:rFonts w:ascii="Sylfaen" w:hAnsi="Sylfaen"/>
          <w:sz w:val="20"/>
          <w:szCs w:val="20"/>
          <w:lang w:val="ka-GE"/>
        </w:rPr>
        <w:t>ფიქსირებულ</w:t>
      </w:r>
      <w:r w:rsidR="0059358B" w:rsidRPr="008371C4">
        <w:rPr>
          <w:rFonts w:ascii="Sylfaen" w:hAnsi="Sylfaen"/>
          <w:sz w:val="20"/>
          <w:szCs w:val="20"/>
          <w:lang w:val="ka-GE"/>
        </w:rPr>
        <w:t xml:space="preserve"> </w:t>
      </w:r>
      <w:r w:rsidR="00742547" w:rsidRPr="008371C4">
        <w:rPr>
          <w:rFonts w:ascii="Sylfaen" w:hAnsi="Sylfaen"/>
          <w:sz w:val="20"/>
          <w:szCs w:val="20"/>
          <w:lang w:val="ka-GE"/>
        </w:rPr>
        <w:t xml:space="preserve"> ფასს</w:t>
      </w:r>
      <w:r w:rsidR="0059358B" w:rsidRPr="008371C4">
        <w:rPr>
          <w:rFonts w:ascii="Sylfaen" w:hAnsi="Sylfaen"/>
          <w:sz w:val="20"/>
          <w:szCs w:val="20"/>
          <w:lang w:val="ka-GE"/>
        </w:rPr>
        <w:t xml:space="preserve">. </w:t>
      </w:r>
      <w:r w:rsidRPr="008371C4">
        <w:rPr>
          <w:rFonts w:ascii="Sylfaen" w:hAnsi="Sylfaen"/>
          <w:sz w:val="20"/>
          <w:szCs w:val="20"/>
          <w:lang w:val="ka-GE"/>
        </w:rPr>
        <w:t>ალტერნატიული „საქონლის“ „შემსყიდველისათვის“ მიწოდება საჭიროებს „შემსყიდველის“ მიერ შეთავაზების დადასტურებას.</w:t>
      </w:r>
    </w:p>
    <w:p w14:paraId="194EE7F1" w14:textId="0187F24E" w:rsidR="00AB1DD1" w:rsidRPr="00AB1DD1" w:rsidRDefault="00AB1DD1" w:rsidP="00AB1DD1">
      <w:pPr>
        <w:pStyle w:val="ListParagraph"/>
        <w:numPr>
          <w:ilvl w:val="0"/>
          <w:numId w:val="16"/>
        </w:numPr>
        <w:spacing w:after="0"/>
        <w:jc w:val="both"/>
        <w:rPr>
          <w:rFonts w:ascii="Sylfaen" w:hAnsi="Sylfaen"/>
          <w:sz w:val="20"/>
          <w:szCs w:val="20"/>
          <w:lang w:val="ka-GE"/>
        </w:rPr>
      </w:pPr>
      <w:r>
        <w:rPr>
          <w:rFonts w:ascii="Sylfaen" w:hAnsi="Sylfaen"/>
          <w:sz w:val="20"/>
          <w:szCs w:val="20"/>
          <w:lang w:val="ka-GE"/>
        </w:rPr>
        <w:t>„</w:t>
      </w:r>
      <w:r w:rsidR="00531AF9">
        <w:rPr>
          <w:rFonts w:ascii="Sylfaen" w:hAnsi="Sylfaen"/>
          <w:sz w:val="20"/>
          <w:szCs w:val="20"/>
          <w:lang w:val="ka-GE"/>
        </w:rPr>
        <w:t>მო</w:t>
      </w:r>
      <w:r>
        <w:rPr>
          <w:rFonts w:ascii="Sylfaen" w:hAnsi="Sylfaen"/>
          <w:sz w:val="20"/>
          <w:szCs w:val="20"/>
          <w:lang w:val="ka-GE"/>
        </w:rPr>
        <w:t>მწოდებელი“ ვალდებულია</w:t>
      </w:r>
      <w:r w:rsidR="00531AF9">
        <w:rPr>
          <w:rFonts w:ascii="Sylfaen" w:hAnsi="Sylfaen"/>
          <w:sz w:val="20"/>
          <w:szCs w:val="20"/>
          <w:lang w:val="ka-GE"/>
        </w:rPr>
        <w:t>,</w:t>
      </w:r>
      <w:r>
        <w:rPr>
          <w:rFonts w:ascii="Sylfaen" w:hAnsi="Sylfaen"/>
          <w:sz w:val="20"/>
          <w:szCs w:val="20"/>
          <w:lang w:val="ka-GE"/>
        </w:rPr>
        <w:t xml:space="preserve"> იმ შემთხვევაში თუ ვერ ახერხებს „შემსყიდველის“ მიერ მოთხოვნილი „საქონლის“ „შემსყიდველისათვის“ მიწოდებას, „შემსყიდველის“ მიერ ელ ფოსტით მიღებული მოთხოვნის დაფიქსირებიდან 5 (ხუთი) კალენდარულ დღეში, ალტერნატივის შეთავაზების პარალელურად - „შემსყიდველს“ წარუდგინოს შესაბამილი წერილობითი დასაბუთება/მტკიცებულებები, რომლითაც დამტკიცდება „მოთხოვნილი“ საქონლის „შემსყიდველისათვის“ მიწოდების შეუძლებლობა. </w:t>
      </w:r>
    </w:p>
    <w:p w14:paraId="18E207AD" w14:textId="29763479" w:rsidR="00CB3F6C" w:rsidRPr="00531AF9" w:rsidRDefault="008371C4" w:rsidP="00531AF9">
      <w:pPr>
        <w:pStyle w:val="ListParagraph"/>
        <w:numPr>
          <w:ilvl w:val="0"/>
          <w:numId w:val="16"/>
        </w:numPr>
        <w:spacing w:after="0"/>
        <w:jc w:val="both"/>
        <w:rPr>
          <w:rFonts w:ascii="Sylfaen" w:hAnsi="Sylfaen"/>
          <w:sz w:val="20"/>
          <w:szCs w:val="20"/>
          <w:lang w:val="ka-GE"/>
        </w:rPr>
      </w:pPr>
      <w:r w:rsidRPr="008371C4">
        <w:rPr>
          <w:rFonts w:ascii="Sylfaen" w:hAnsi="Sylfaen"/>
          <w:sz w:val="20"/>
          <w:szCs w:val="20"/>
          <w:lang w:val="ka-GE"/>
        </w:rPr>
        <w:t xml:space="preserve">იმ შემთხვევაში, </w:t>
      </w:r>
      <w:r w:rsidR="00CB3F6C" w:rsidRPr="008371C4">
        <w:rPr>
          <w:rFonts w:ascii="Sylfaen" w:hAnsi="Sylfaen"/>
          <w:sz w:val="20"/>
          <w:szCs w:val="20"/>
          <w:lang w:val="ka-GE"/>
        </w:rPr>
        <w:t xml:space="preserve">თუ </w:t>
      </w:r>
      <w:r w:rsidRPr="008371C4">
        <w:rPr>
          <w:rFonts w:ascii="Sylfaen" w:hAnsi="Sylfaen"/>
          <w:sz w:val="20"/>
          <w:szCs w:val="20"/>
          <w:lang w:val="ka-GE"/>
        </w:rPr>
        <w:t xml:space="preserve">„მომწოდებელმა“ ვერ უზრუნველყო „შემსყიდველისათვის“ „საქონლის“ მიწოდება ელ ფოსტაზე მოთხოვნის მიღებიდან </w:t>
      </w:r>
      <w:r w:rsidR="00AB1DD1">
        <w:rPr>
          <w:rFonts w:ascii="Sylfaen" w:hAnsi="Sylfaen"/>
          <w:sz w:val="20"/>
          <w:szCs w:val="20"/>
          <w:lang w:val="ka-GE"/>
        </w:rPr>
        <w:t>14 (თოთხმეტი)</w:t>
      </w:r>
      <w:r w:rsidRPr="008371C4">
        <w:rPr>
          <w:rFonts w:ascii="Sylfaen" w:hAnsi="Sylfaen"/>
          <w:sz w:val="20"/>
          <w:szCs w:val="20"/>
          <w:lang w:val="ka-GE"/>
        </w:rPr>
        <w:t xml:space="preserve"> კალენდარულ</w:t>
      </w:r>
      <w:r w:rsidR="00CB3F6C" w:rsidRPr="008371C4">
        <w:rPr>
          <w:rFonts w:ascii="Sylfaen" w:hAnsi="Sylfaen"/>
          <w:sz w:val="20"/>
          <w:szCs w:val="20"/>
          <w:lang w:val="ka-GE"/>
        </w:rPr>
        <w:t xml:space="preserve"> დღეში</w:t>
      </w:r>
      <w:r w:rsidRPr="008371C4">
        <w:rPr>
          <w:rFonts w:ascii="Sylfaen" w:hAnsi="Sylfaen"/>
          <w:sz w:val="20"/>
          <w:szCs w:val="20"/>
          <w:lang w:val="ka-GE"/>
        </w:rPr>
        <w:t xml:space="preserve">, „შემსყიდველი“ უფლებამოსილია გააუქმოს </w:t>
      </w:r>
      <w:r w:rsidR="00CB3F6C" w:rsidRPr="008371C4">
        <w:rPr>
          <w:rFonts w:ascii="Sylfaen" w:hAnsi="Sylfaen"/>
          <w:sz w:val="20"/>
          <w:szCs w:val="20"/>
          <w:lang w:val="ka-GE"/>
        </w:rPr>
        <w:t>შეკვეთა</w:t>
      </w:r>
      <w:r w:rsidRPr="008371C4">
        <w:rPr>
          <w:rFonts w:ascii="Sylfaen" w:hAnsi="Sylfaen"/>
          <w:sz w:val="20"/>
          <w:szCs w:val="20"/>
          <w:lang w:val="ka-GE"/>
        </w:rPr>
        <w:t xml:space="preserve"> </w:t>
      </w:r>
      <w:r w:rsidR="00CB3F6C" w:rsidRPr="008371C4">
        <w:rPr>
          <w:rFonts w:ascii="Sylfaen" w:hAnsi="Sylfaen"/>
          <w:sz w:val="20"/>
          <w:szCs w:val="20"/>
          <w:lang w:val="ka-GE"/>
        </w:rPr>
        <w:t xml:space="preserve"> და </w:t>
      </w:r>
      <w:r w:rsidRPr="008371C4">
        <w:rPr>
          <w:rFonts w:ascii="Sylfaen" w:hAnsi="Sylfaen"/>
          <w:sz w:val="20"/>
          <w:szCs w:val="20"/>
          <w:lang w:val="ka-GE"/>
        </w:rPr>
        <w:t>„მიმწოდებელს“ დააკისროს ჯარიმა -</w:t>
      </w:r>
      <w:r w:rsidR="00CB3F6C" w:rsidRPr="008371C4">
        <w:rPr>
          <w:rFonts w:ascii="Sylfaen" w:hAnsi="Sylfaen"/>
          <w:sz w:val="20"/>
          <w:szCs w:val="20"/>
          <w:lang w:val="ka-GE"/>
        </w:rPr>
        <w:t xml:space="preserve"> 100,000</w:t>
      </w:r>
      <w:r w:rsidRPr="008371C4">
        <w:rPr>
          <w:rFonts w:ascii="Sylfaen" w:hAnsi="Sylfaen"/>
          <w:sz w:val="20"/>
          <w:szCs w:val="20"/>
          <w:lang w:val="ka-GE"/>
        </w:rPr>
        <w:t>.00 (ასი ათასი)</w:t>
      </w:r>
      <w:r w:rsidR="00CB3F6C" w:rsidRPr="008371C4">
        <w:rPr>
          <w:rFonts w:ascii="Sylfaen" w:hAnsi="Sylfaen"/>
          <w:sz w:val="20"/>
          <w:szCs w:val="20"/>
          <w:lang w:val="ka-GE"/>
        </w:rPr>
        <w:t xml:space="preserve"> ლარის ოდენობით</w:t>
      </w:r>
      <w:r w:rsidRPr="008371C4">
        <w:rPr>
          <w:rFonts w:ascii="Sylfaen" w:hAnsi="Sylfaen"/>
          <w:sz w:val="20"/>
          <w:szCs w:val="20"/>
          <w:lang w:val="ka-GE"/>
        </w:rPr>
        <w:t>.</w:t>
      </w:r>
    </w:p>
    <w:p w14:paraId="7F628546" w14:textId="502E5BE8" w:rsidR="0036015B" w:rsidRPr="006C4B7D" w:rsidRDefault="0036015B" w:rsidP="006C4B7D">
      <w:pPr>
        <w:spacing w:after="0"/>
        <w:rPr>
          <w:rFonts w:ascii="Sylfaen" w:hAnsi="Sylfaen"/>
          <w:sz w:val="20"/>
          <w:szCs w:val="20"/>
          <w:lang w:val="ka-GE"/>
        </w:rPr>
      </w:pPr>
    </w:p>
    <w:p w14:paraId="65AD3E8A" w14:textId="2D83980B" w:rsidR="0036015B" w:rsidRPr="002155D8" w:rsidRDefault="002155D8" w:rsidP="00AB1DD1">
      <w:pPr>
        <w:spacing w:after="0"/>
        <w:jc w:val="both"/>
        <w:rPr>
          <w:rFonts w:ascii="Sylfaen" w:hAnsi="Sylfaen" w:cs="Sylfaen"/>
          <w:sz w:val="20"/>
          <w:szCs w:val="20"/>
          <w:lang w:val="ka-GE"/>
        </w:rPr>
      </w:pPr>
      <w:r>
        <w:rPr>
          <w:rFonts w:ascii="Sylfaen" w:hAnsi="Sylfaen"/>
          <w:color w:val="222222"/>
          <w:sz w:val="20"/>
          <w:szCs w:val="20"/>
          <w:shd w:val="clear" w:color="auto" w:fill="FFFFFF"/>
          <w:lang w:val="ka-GE"/>
        </w:rPr>
        <w:t>1.4.2</w:t>
      </w:r>
      <w:r>
        <w:rPr>
          <w:rFonts w:ascii="Sylfaen" w:hAnsi="Sylfaen"/>
          <w:color w:val="222222"/>
          <w:sz w:val="20"/>
          <w:szCs w:val="20"/>
          <w:shd w:val="clear" w:color="auto" w:fill="FFFFFF"/>
          <w:lang w:val="ka-GE"/>
        </w:rPr>
        <w:tab/>
      </w:r>
      <w:r w:rsidR="00AB1DD1">
        <w:rPr>
          <w:rFonts w:ascii="Sylfaen" w:hAnsi="Sylfaen"/>
          <w:color w:val="222222"/>
          <w:sz w:val="20"/>
          <w:szCs w:val="20"/>
          <w:shd w:val="clear" w:color="auto" w:fill="FFFFFF"/>
          <w:lang w:val="ka-GE"/>
        </w:rPr>
        <w:t>„</w:t>
      </w:r>
      <w:proofErr w:type="spellStart"/>
      <w:r w:rsidR="00FE1F5C">
        <w:rPr>
          <w:rFonts w:ascii="Sylfaen" w:hAnsi="Sylfaen" w:cs="Sylfaen"/>
          <w:color w:val="222222"/>
          <w:sz w:val="20"/>
          <w:szCs w:val="20"/>
          <w:shd w:val="clear" w:color="auto" w:fill="FFFFFF"/>
        </w:rPr>
        <w:t>მო</w:t>
      </w:r>
      <w:r w:rsidR="00AB1DD1">
        <w:rPr>
          <w:rFonts w:ascii="Sylfaen" w:hAnsi="Sylfaen" w:cs="Sylfaen"/>
          <w:color w:val="222222"/>
          <w:sz w:val="20"/>
          <w:szCs w:val="20"/>
          <w:shd w:val="clear" w:color="auto" w:fill="FFFFFF"/>
        </w:rPr>
        <w:t>მწოდებელმა</w:t>
      </w:r>
      <w:proofErr w:type="spellEnd"/>
      <w:r w:rsidR="00AB1DD1">
        <w:rPr>
          <w:rFonts w:ascii="Sylfaen" w:hAnsi="Sylfaen"/>
          <w:color w:val="222222"/>
          <w:sz w:val="20"/>
          <w:szCs w:val="20"/>
          <w:shd w:val="clear" w:color="auto" w:fill="FFFFFF"/>
          <w:lang w:val="ka-GE"/>
        </w:rPr>
        <w:t xml:space="preserve">“  </w:t>
      </w:r>
      <w:r w:rsidR="00FE1F5C">
        <w:rPr>
          <w:rFonts w:ascii="Sylfaen" w:hAnsi="Sylfaen"/>
          <w:color w:val="222222"/>
          <w:sz w:val="20"/>
          <w:szCs w:val="20"/>
          <w:shd w:val="clear" w:color="auto" w:fill="FFFFFF"/>
          <w:lang w:val="ka-GE"/>
        </w:rPr>
        <w:t>„</w:t>
      </w:r>
      <w:proofErr w:type="spellStart"/>
      <w:r w:rsidR="0036015B" w:rsidRPr="006C4B7D">
        <w:rPr>
          <w:rFonts w:ascii="Sylfaen" w:hAnsi="Sylfaen" w:cs="Sylfaen"/>
          <w:color w:val="222222"/>
          <w:sz w:val="20"/>
          <w:szCs w:val="20"/>
          <w:shd w:val="clear" w:color="auto" w:fill="FFFFFF"/>
        </w:rPr>
        <w:t>საქონლის</w:t>
      </w:r>
      <w:proofErr w:type="spellEnd"/>
      <w:r w:rsidR="00FE1F5C">
        <w:rPr>
          <w:rFonts w:ascii="Sylfaen" w:hAnsi="Sylfaen" w:cs="Sylfaen"/>
          <w:color w:val="222222"/>
          <w:sz w:val="20"/>
          <w:szCs w:val="20"/>
          <w:shd w:val="clear" w:color="auto" w:fill="FFFFFF"/>
          <w:lang w:val="ka-GE"/>
        </w:rPr>
        <w:t>“</w:t>
      </w:r>
      <w:r w:rsidR="0036015B" w:rsidRPr="006C4B7D">
        <w:rPr>
          <w:rFonts w:ascii="Verdana" w:hAnsi="Verdana"/>
          <w:color w:val="222222"/>
          <w:sz w:val="20"/>
          <w:szCs w:val="20"/>
          <w:shd w:val="clear" w:color="auto" w:fill="FFFFFF"/>
        </w:rPr>
        <w:t xml:space="preserve"> </w:t>
      </w:r>
      <w:r w:rsidR="00AB1DD1">
        <w:rPr>
          <w:rFonts w:ascii="Sylfaen" w:hAnsi="Sylfaen" w:cs="Sylfaen"/>
          <w:color w:val="222222"/>
          <w:sz w:val="20"/>
          <w:szCs w:val="20"/>
          <w:shd w:val="clear" w:color="auto" w:fill="FFFFFF"/>
          <w:lang w:val="ka-GE"/>
        </w:rPr>
        <w:t>მიწოდება</w:t>
      </w:r>
      <w:r w:rsidR="0036015B" w:rsidRPr="006C4B7D">
        <w:rPr>
          <w:rFonts w:ascii="Verdana" w:hAnsi="Verdana"/>
          <w:color w:val="222222"/>
          <w:sz w:val="20"/>
          <w:szCs w:val="20"/>
          <w:shd w:val="clear" w:color="auto" w:fill="FFFFFF"/>
        </w:rPr>
        <w:t xml:space="preserve"> </w:t>
      </w:r>
      <w:proofErr w:type="spellStart"/>
      <w:r w:rsidR="0036015B" w:rsidRPr="006C4B7D">
        <w:rPr>
          <w:rFonts w:ascii="Sylfaen" w:hAnsi="Sylfaen" w:cs="Sylfaen"/>
          <w:color w:val="222222"/>
          <w:sz w:val="20"/>
          <w:szCs w:val="20"/>
          <w:shd w:val="clear" w:color="auto" w:fill="FFFFFF"/>
        </w:rPr>
        <w:t>უნდა</w:t>
      </w:r>
      <w:proofErr w:type="spellEnd"/>
      <w:r w:rsidR="0036015B" w:rsidRPr="006C4B7D">
        <w:rPr>
          <w:rFonts w:ascii="Verdana" w:hAnsi="Verdana"/>
          <w:color w:val="222222"/>
          <w:sz w:val="20"/>
          <w:szCs w:val="20"/>
          <w:shd w:val="clear" w:color="auto" w:fill="FFFFFF"/>
        </w:rPr>
        <w:t xml:space="preserve"> </w:t>
      </w:r>
      <w:proofErr w:type="spellStart"/>
      <w:r w:rsidR="0036015B" w:rsidRPr="006C4B7D">
        <w:rPr>
          <w:rFonts w:ascii="Sylfaen" w:hAnsi="Sylfaen" w:cs="Sylfaen"/>
          <w:color w:val="222222"/>
          <w:sz w:val="20"/>
          <w:szCs w:val="20"/>
          <w:shd w:val="clear" w:color="auto" w:fill="FFFFFF"/>
        </w:rPr>
        <w:t>განახორციელოს</w:t>
      </w:r>
      <w:proofErr w:type="spellEnd"/>
      <w:r w:rsidR="0036015B" w:rsidRPr="006C4B7D">
        <w:rPr>
          <w:rFonts w:ascii="Verdana" w:hAnsi="Verdana"/>
          <w:color w:val="222222"/>
          <w:sz w:val="20"/>
          <w:szCs w:val="20"/>
          <w:shd w:val="clear" w:color="auto" w:fill="FFFFFF"/>
        </w:rPr>
        <w:t xml:space="preserve"> </w:t>
      </w:r>
      <w:proofErr w:type="spellStart"/>
      <w:r w:rsidR="0036015B" w:rsidRPr="006C4B7D">
        <w:rPr>
          <w:rFonts w:ascii="Sylfaen" w:hAnsi="Sylfaen" w:cs="Sylfaen"/>
          <w:color w:val="222222"/>
          <w:sz w:val="20"/>
          <w:szCs w:val="20"/>
          <w:shd w:val="clear" w:color="auto" w:fill="FFFFFF"/>
        </w:rPr>
        <w:t>მის</w:t>
      </w:r>
      <w:proofErr w:type="spellEnd"/>
      <w:r w:rsidR="0036015B" w:rsidRPr="006C4B7D">
        <w:rPr>
          <w:rFonts w:ascii="Verdana" w:hAnsi="Verdana"/>
          <w:color w:val="222222"/>
          <w:sz w:val="20"/>
          <w:szCs w:val="20"/>
          <w:shd w:val="clear" w:color="auto" w:fill="FFFFFF"/>
        </w:rPr>
        <w:t xml:space="preserve"> </w:t>
      </w:r>
      <w:proofErr w:type="spellStart"/>
      <w:r w:rsidR="0036015B" w:rsidRPr="006C4B7D">
        <w:rPr>
          <w:rFonts w:ascii="Sylfaen" w:hAnsi="Sylfaen" w:cs="Sylfaen"/>
          <w:color w:val="222222"/>
          <w:sz w:val="20"/>
          <w:szCs w:val="20"/>
          <w:shd w:val="clear" w:color="auto" w:fill="FFFFFF"/>
        </w:rPr>
        <w:t>საკუთრებაში</w:t>
      </w:r>
      <w:proofErr w:type="spellEnd"/>
      <w:r w:rsidR="0036015B" w:rsidRPr="006C4B7D">
        <w:rPr>
          <w:rFonts w:ascii="Verdana" w:hAnsi="Verdana"/>
          <w:color w:val="222222"/>
          <w:sz w:val="20"/>
          <w:szCs w:val="20"/>
          <w:shd w:val="clear" w:color="auto" w:fill="FFFFFF"/>
        </w:rPr>
        <w:t xml:space="preserve"> </w:t>
      </w:r>
      <w:proofErr w:type="spellStart"/>
      <w:r w:rsidR="0036015B" w:rsidRPr="006C4B7D">
        <w:rPr>
          <w:rFonts w:ascii="Sylfaen" w:hAnsi="Sylfaen" w:cs="Sylfaen"/>
          <w:color w:val="222222"/>
          <w:sz w:val="20"/>
          <w:szCs w:val="20"/>
          <w:shd w:val="clear" w:color="auto" w:fill="FFFFFF"/>
        </w:rPr>
        <w:t>ან</w:t>
      </w:r>
      <w:proofErr w:type="spellEnd"/>
      <w:r w:rsidR="0036015B" w:rsidRPr="006C4B7D">
        <w:rPr>
          <w:rFonts w:ascii="Verdana" w:hAnsi="Verdana"/>
          <w:color w:val="222222"/>
          <w:sz w:val="20"/>
          <w:szCs w:val="20"/>
          <w:shd w:val="clear" w:color="auto" w:fill="FFFFFF"/>
        </w:rPr>
        <w:t xml:space="preserve"> </w:t>
      </w:r>
      <w:proofErr w:type="spellStart"/>
      <w:r w:rsidR="0036015B" w:rsidRPr="006C4B7D">
        <w:rPr>
          <w:rFonts w:ascii="Sylfaen" w:hAnsi="Sylfaen" w:cs="Sylfaen"/>
          <w:color w:val="222222"/>
          <w:sz w:val="20"/>
          <w:szCs w:val="20"/>
          <w:shd w:val="clear" w:color="auto" w:fill="FFFFFF"/>
        </w:rPr>
        <w:t>სარგებლობაში</w:t>
      </w:r>
      <w:proofErr w:type="spellEnd"/>
      <w:r w:rsidR="0036015B" w:rsidRPr="006C4B7D">
        <w:rPr>
          <w:rFonts w:ascii="Verdana" w:hAnsi="Verdana"/>
          <w:color w:val="222222"/>
          <w:sz w:val="20"/>
          <w:szCs w:val="20"/>
          <w:shd w:val="clear" w:color="auto" w:fill="FFFFFF"/>
        </w:rPr>
        <w:t xml:space="preserve"> </w:t>
      </w:r>
      <w:proofErr w:type="spellStart"/>
      <w:r w:rsidR="0036015B" w:rsidRPr="006C4B7D">
        <w:rPr>
          <w:rFonts w:ascii="Sylfaen" w:hAnsi="Sylfaen" w:cs="Sylfaen"/>
          <w:color w:val="222222"/>
          <w:sz w:val="20"/>
          <w:szCs w:val="20"/>
          <w:shd w:val="clear" w:color="auto" w:fill="FFFFFF"/>
        </w:rPr>
        <w:t>არსებული</w:t>
      </w:r>
      <w:proofErr w:type="spellEnd"/>
      <w:r w:rsidR="0036015B" w:rsidRPr="006C4B7D">
        <w:rPr>
          <w:rFonts w:ascii="Verdana" w:hAnsi="Verdana"/>
          <w:color w:val="222222"/>
          <w:sz w:val="20"/>
          <w:szCs w:val="20"/>
          <w:shd w:val="clear" w:color="auto" w:fill="FFFFFF"/>
        </w:rPr>
        <w:t xml:space="preserve"> </w:t>
      </w:r>
      <w:proofErr w:type="spellStart"/>
      <w:r w:rsidR="0036015B" w:rsidRPr="006C4B7D">
        <w:rPr>
          <w:rFonts w:ascii="Sylfaen" w:hAnsi="Sylfaen" w:cs="Sylfaen"/>
          <w:color w:val="222222"/>
          <w:sz w:val="20"/>
          <w:szCs w:val="20"/>
          <w:shd w:val="clear" w:color="auto" w:fill="FFFFFF"/>
        </w:rPr>
        <w:t>ექსპლუატაციისათვის</w:t>
      </w:r>
      <w:proofErr w:type="spellEnd"/>
      <w:r w:rsidR="0036015B" w:rsidRPr="006C4B7D">
        <w:rPr>
          <w:rFonts w:ascii="Verdana" w:hAnsi="Verdana"/>
          <w:color w:val="222222"/>
          <w:sz w:val="20"/>
          <w:szCs w:val="20"/>
          <w:shd w:val="clear" w:color="auto" w:fill="FFFFFF"/>
        </w:rPr>
        <w:t xml:space="preserve"> </w:t>
      </w:r>
      <w:proofErr w:type="spellStart"/>
      <w:r w:rsidR="0036015B" w:rsidRPr="006C4B7D">
        <w:rPr>
          <w:rFonts w:ascii="Sylfaen" w:hAnsi="Sylfaen" w:cs="Sylfaen"/>
          <w:color w:val="222222"/>
          <w:sz w:val="20"/>
          <w:szCs w:val="20"/>
          <w:shd w:val="clear" w:color="auto" w:fill="FFFFFF"/>
        </w:rPr>
        <w:t>ვარგისი</w:t>
      </w:r>
      <w:proofErr w:type="spellEnd"/>
      <w:r w:rsidR="00B33CB1">
        <w:rPr>
          <w:rFonts w:ascii="Sylfaen" w:hAnsi="Sylfaen" w:cs="Sylfaen"/>
          <w:color w:val="222222"/>
          <w:sz w:val="20"/>
          <w:szCs w:val="20"/>
          <w:shd w:val="clear" w:color="auto" w:fill="FFFFFF"/>
          <w:lang w:val="ka-GE"/>
        </w:rPr>
        <w:t xml:space="preserve">, </w:t>
      </w:r>
      <w:r w:rsidR="00A52EEB">
        <w:rPr>
          <w:rFonts w:ascii="Sylfaen" w:hAnsi="Sylfaen" w:cs="Sylfaen"/>
          <w:color w:val="222222"/>
          <w:sz w:val="20"/>
          <w:szCs w:val="20"/>
          <w:shd w:val="clear" w:color="auto" w:fill="FFFFFF"/>
          <w:lang w:val="ka-GE"/>
        </w:rPr>
        <w:t>სერტიფიცირებული</w:t>
      </w:r>
      <w:r w:rsidR="0036015B" w:rsidRPr="006C4B7D">
        <w:rPr>
          <w:rFonts w:ascii="Verdana" w:hAnsi="Verdana"/>
          <w:color w:val="222222"/>
          <w:sz w:val="20"/>
          <w:szCs w:val="20"/>
          <w:shd w:val="clear" w:color="auto" w:fill="FFFFFF"/>
        </w:rPr>
        <w:t xml:space="preserve"> </w:t>
      </w:r>
      <w:proofErr w:type="spellStart"/>
      <w:r w:rsidR="0036015B" w:rsidRPr="006C4B7D">
        <w:rPr>
          <w:rFonts w:ascii="Sylfaen" w:hAnsi="Sylfaen" w:cs="Sylfaen"/>
          <w:color w:val="222222"/>
          <w:sz w:val="20"/>
          <w:szCs w:val="20"/>
          <w:shd w:val="clear" w:color="auto" w:fill="FFFFFF"/>
        </w:rPr>
        <w:t>თხევადი</w:t>
      </w:r>
      <w:proofErr w:type="spellEnd"/>
      <w:r w:rsidR="0036015B" w:rsidRPr="006C4B7D">
        <w:rPr>
          <w:rFonts w:ascii="Verdana" w:hAnsi="Verdana"/>
          <w:color w:val="222222"/>
          <w:sz w:val="20"/>
          <w:szCs w:val="20"/>
          <w:shd w:val="clear" w:color="auto" w:fill="FFFFFF"/>
        </w:rPr>
        <w:t xml:space="preserve"> </w:t>
      </w:r>
      <w:proofErr w:type="spellStart"/>
      <w:r w:rsidR="0036015B" w:rsidRPr="006C4B7D">
        <w:rPr>
          <w:rFonts w:ascii="Sylfaen" w:hAnsi="Sylfaen" w:cs="Sylfaen"/>
          <w:color w:val="222222"/>
          <w:sz w:val="20"/>
          <w:szCs w:val="20"/>
          <w:shd w:val="clear" w:color="auto" w:fill="FFFFFF"/>
        </w:rPr>
        <w:t>ქლორ</w:t>
      </w:r>
      <w:proofErr w:type="spellEnd"/>
      <w:r w:rsidR="0036015B" w:rsidRPr="006C4B7D">
        <w:rPr>
          <w:rFonts w:ascii="Sylfaen" w:hAnsi="Sylfaen" w:cs="Sylfaen"/>
          <w:color w:val="222222"/>
          <w:sz w:val="20"/>
          <w:szCs w:val="20"/>
          <w:shd w:val="clear" w:color="auto" w:fill="FFFFFF"/>
          <w:lang w:val="ka-GE"/>
        </w:rPr>
        <w:t>-გაზის</w:t>
      </w:r>
      <w:r w:rsidR="0036015B" w:rsidRPr="006C4B7D">
        <w:rPr>
          <w:rFonts w:ascii="Verdana" w:hAnsi="Verdana"/>
          <w:color w:val="222222"/>
          <w:sz w:val="20"/>
          <w:szCs w:val="20"/>
          <w:shd w:val="clear" w:color="auto" w:fill="FFFFFF"/>
        </w:rPr>
        <w:t xml:space="preserve"> </w:t>
      </w:r>
      <w:proofErr w:type="spellStart"/>
      <w:r w:rsidR="0036015B" w:rsidRPr="006C4B7D">
        <w:rPr>
          <w:rFonts w:ascii="Sylfaen" w:hAnsi="Sylfaen" w:cs="Sylfaen"/>
          <w:color w:val="222222"/>
          <w:sz w:val="20"/>
          <w:szCs w:val="20"/>
          <w:shd w:val="clear" w:color="auto" w:fill="FFFFFF"/>
        </w:rPr>
        <w:t>ტრანსპორტირება</w:t>
      </w:r>
      <w:proofErr w:type="spellEnd"/>
      <w:r w:rsidR="0036015B" w:rsidRPr="006C4B7D">
        <w:rPr>
          <w:rFonts w:ascii="Verdana" w:hAnsi="Verdana"/>
          <w:color w:val="222222"/>
          <w:sz w:val="20"/>
          <w:szCs w:val="20"/>
          <w:shd w:val="clear" w:color="auto" w:fill="FFFFFF"/>
        </w:rPr>
        <w:t>/</w:t>
      </w:r>
      <w:proofErr w:type="spellStart"/>
      <w:r w:rsidR="0036015B" w:rsidRPr="006C4B7D">
        <w:rPr>
          <w:rFonts w:ascii="Sylfaen" w:hAnsi="Sylfaen" w:cs="Sylfaen"/>
          <w:color w:val="222222"/>
          <w:sz w:val="20"/>
          <w:szCs w:val="20"/>
          <w:shd w:val="clear" w:color="auto" w:fill="FFFFFF"/>
        </w:rPr>
        <w:t>მოხმარებისათვის</w:t>
      </w:r>
      <w:proofErr w:type="spellEnd"/>
      <w:r w:rsidR="0036015B" w:rsidRPr="006C4B7D">
        <w:rPr>
          <w:rFonts w:ascii="Verdana" w:hAnsi="Verdana"/>
          <w:color w:val="222222"/>
          <w:sz w:val="20"/>
          <w:szCs w:val="20"/>
          <w:shd w:val="clear" w:color="auto" w:fill="FFFFFF"/>
        </w:rPr>
        <w:t xml:space="preserve"> </w:t>
      </w:r>
      <w:proofErr w:type="spellStart"/>
      <w:r w:rsidR="0036015B" w:rsidRPr="006C4B7D">
        <w:rPr>
          <w:rFonts w:ascii="Sylfaen" w:hAnsi="Sylfaen" w:cs="Sylfaen"/>
          <w:color w:val="222222"/>
          <w:sz w:val="20"/>
          <w:szCs w:val="20"/>
          <w:shd w:val="clear" w:color="auto" w:fill="FFFFFF"/>
        </w:rPr>
        <w:t>განკუთვნილი</w:t>
      </w:r>
      <w:proofErr w:type="spellEnd"/>
      <w:r w:rsidR="0036015B" w:rsidRPr="006C4B7D">
        <w:rPr>
          <w:rFonts w:ascii="Verdana" w:hAnsi="Verdana"/>
          <w:color w:val="222222"/>
          <w:sz w:val="20"/>
          <w:szCs w:val="20"/>
          <w:shd w:val="clear" w:color="auto" w:fill="FFFFFF"/>
        </w:rPr>
        <w:t xml:space="preserve"> </w:t>
      </w:r>
      <w:proofErr w:type="spellStart"/>
      <w:r w:rsidR="0036015B" w:rsidRPr="006C4B7D">
        <w:rPr>
          <w:rFonts w:ascii="Sylfaen" w:hAnsi="Sylfaen" w:cs="Sylfaen"/>
          <w:color w:val="222222"/>
          <w:sz w:val="20"/>
          <w:szCs w:val="20"/>
          <w:shd w:val="clear" w:color="auto" w:fill="FFFFFF"/>
        </w:rPr>
        <w:t>სპეციალ</w:t>
      </w:r>
      <w:proofErr w:type="spellEnd"/>
      <w:r w:rsidR="001B3A0D">
        <w:rPr>
          <w:rFonts w:ascii="Sylfaen" w:hAnsi="Sylfaen" w:cs="Sylfaen"/>
          <w:color w:val="222222"/>
          <w:sz w:val="20"/>
          <w:szCs w:val="20"/>
          <w:shd w:val="clear" w:color="auto" w:fill="FFFFFF"/>
          <w:lang w:val="ka-GE"/>
        </w:rPr>
        <w:t>იზირებული</w:t>
      </w:r>
      <w:r w:rsidR="00AB1DD1">
        <w:rPr>
          <w:rFonts w:ascii="Sylfaen" w:hAnsi="Sylfaen" w:cs="Sylfaen"/>
          <w:color w:val="222222"/>
          <w:sz w:val="20"/>
          <w:szCs w:val="20"/>
          <w:shd w:val="clear" w:color="auto" w:fill="FFFFFF"/>
          <w:lang w:val="ka-GE"/>
        </w:rPr>
        <w:t>,</w:t>
      </w:r>
      <w:r w:rsidR="0036015B" w:rsidRPr="006C4B7D">
        <w:rPr>
          <w:rFonts w:ascii="Verdana" w:hAnsi="Verdana"/>
          <w:color w:val="222222"/>
          <w:sz w:val="20"/>
          <w:szCs w:val="20"/>
          <w:shd w:val="clear" w:color="auto" w:fill="FFFFFF"/>
        </w:rPr>
        <w:t xml:space="preserve"> </w:t>
      </w:r>
      <w:proofErr w:type="spellStart"/>
      <w:r w:rsidR="0036015B" w:rsidRPr="006C4B7D">
        <w:rPr>
          <w:rFonts w:ascii="Sylfaen" w:hAnsi="Sylfaen" w:cs="Sylfaen"/>
          <w:color w:val="222222"/>
          <w:sz w:val="20"/>
          <w:szCs w:val="20"/>
          <w:shd w:val="clear" w:color="auto" w:fill="FFFFFF"/>
        </w:rPr>
        <w:t>დანომრილი</w:t>
      </w:r>
      <w:proofErr w:type="spellEnd"/>
      <w:r w:rsidR="0036015B" w:rsidRPr="006C4B7D">
        <w:rPr>
          <w:rFonts w:ascii="Verdana" w:hAnsi="Verdana"/>
          <w:color w:val="222222"/>
          <w:sz w:val="20"/>
          <w:szCs w:val="20"/>
          <w:shd w:val="clear" w:color="auto" w:fill="FFFFFF"/>
        </w:rPr>
        <w:t xml:space="preserve"> </w:t>
      </w:r>
      <w:proofErr w:type="spellStart"/>
      <w:r w:rsidR="0036015B" w:rsidRPr="006C4B7D">
        <w:rPr>
          <w:rFonts w:ascii="Sylfaen" w:hAnsi="Sylfaen" w:cs="Sylfaen"/>
          <w:color w:val="222222"/>
          <w:sz w:val="20"/>
          <w:szCs w:val="20"/>
          <w:shd w:val="clear" w:color="auto" w:fill="FFFFFF"/>
        </w:rPr>
        <w:t>კონტეინერებით</w:t>
      </w:r>
      <w:proofErr w:type="spellEnd"/>
      <w:r w:rsidR="0036015B" w:rsidRPr="006C4B7D">
        <w:rPr>
          <w:rFonts w:ascii="Sylfaen" w:hAnsi="Sylfaen" w:cs="Sylfaen"/>
          <w:color w:val="222222"/>
          <w:sz w:val="20"/>
          <w:szCs w:val="20"/>
          <w:shd w:val="clear" w:color="auto" w:fill="FFFFFF"/>
          <w:lang w:val="ka-GE"/>
        </w:rPr>
        <w:t xml:space="preserve"> და ბალონებით</w:t>
      </w:r>
      <w:r w:rsidR="00AB1DD1">
        <w:rPr>
          <w:rFonts w:ascii="Sylfaen" w:hAnsi="Sylfaen" w:cs="Sylfaen"/>
          <w:color w:val="222222"/>
          <w:sz w:val="20"/>
          <w:szCs w:val="20"/>
          <w:shd w:val="clear" w:color="auto" w:fill="FFFFFF"/>
          <w:lang w:val="ka-GE"/>
        </w:rPr>
        <w:t>,</w:t>
      </w:r>
      <w:r w:rsidR="0036015B" w:rsidRPr="006C4B7D">
        <w:rPr>
          <w:rFonts w:ascii="Verdana" w:hAnsi="Verdana"/>
          <w:color w:val="222222"/>
          <w:sz w:val="20"/>
          <w:szCs w:val="20"/>
          <w:shd w:val="clear" w:color="auto" w:fill="FFFFFF"/>
        </w:rPr>
        <w:t xml:space="preserve"> </w:t>
      </w:r>
      <w:proofErr w:type="spellStart"/>
      <w:r w:rsidR="00B33CB1">
        <w:rPr>
          <w:rFonts w:ascii="Sylfaen" w:hAnsi="Sylfaen" w:cs="Sylfaen"/>
          <w:color w:val="222222"/>
          <w:sz w:val="20"/>
          <w:szCs w:val="20"/>
          <w:shd w:val="clear" w:color="auto" w:fill="FFFFFF"/>
        </w:rPr>
        <w:t>რომ</w:t>
      </w:r>
      <w:r w:rsidR="0036015B" w:rsidRPr="006C4B7D">
        <w:rPr>
          <w:rFonts w:ascii="Sylfaen" w:hAnsi="Sylfaen" w:cs="Sylfaen"/>
          <w:color w:val="222222"/>
          <w:sz w:val="20"/>
          <w:szCs w:val="20"/>
          <w:shd w:val="clear" w:color="auto" w:fill="FFFFFF"/>
        </w:rPr>
        <w:t>ლ</w:t>
      </w:r>
      <w:proofErr w:type="spellEnd"/>
      <w:r w:rsidR="00B33CB1">
        <w:rPr>
          <w:rFonts w:ascii="Sylfaen" w:hAnsi="Sylfaen" w:cs="Sylfaen"/>
          <w:color w:val="222222"/>
          <w:sz w:val="20"/>
          <w:szCs w:val="20"/>
          <w:shd w:val="clear" w:color="auto" w:fill="FFFFFF"/>
          <w:lang w:val="ka-GE"/>
        </w:rPr>
        <w:t>ებ</w:t>
      </w:r>
      <w:proofErr w:type="spellStart"/>
      <w:r w:rsidR="0036015B" w:rsidRPr="006C4B7D">
        <w:rPr>
          <w:rFonts w:ascii="Sylfaen" w:hAnsi="Sylfaen" w:cs="Sylfaen"/>
          <w:color w:val="222222"/>
          <w:sz w:val="20"/>
          <w:szCs w:val="20"/>
          <w:shd w:val="clear" w:color="auto" w:fill="FFFFFF"/>
        </w:rPr>
        <w:t>იც</w:t>
      </w:r>
      <w:proofErr w:type="spellEnd"/>
      <w:r w:rsidR="0036015B" w:rsidRPr="006C4B7D">
        <w:rPr>
          <w:rFonts w:ascii="Verdana" w:hAnsi="Verdana"/>
          <w:color w:val="222222"/>
          <w:sz w:val="20"/>
          <w:szCs w:val="20"/>
          <w:shd w:val="clear" w:color="auto" w:fill="FFFFFF"/>
        </w:rPr>
        <w:t xml:space="preserve"> </w:t>
      </w:r>
      <w:proofErr w:type="spellStart"/>
      <w:r w:rsidR="0036015B" w:rsidRPr="006C4B7D">
        <w:rPr>
          <w:rFonts w:ascii="Sylfaen" w:hAnsi="Sylfaen" w:cs="Sylfaen"/>
          <w:color w:val="222222"/>
          <w:sz w:val="20"/>
          <w:szCs w:val="20"/>
          <w:shd w:val="clear" w:color="auto" w:fill="FFFFFF"/>
        </w:rPr>
        <w:t>მას</w:t>
      </w:r>
      <w:proofErr w:type="spellEnd"/>
      <w:r w:rsidR="0036015B" w:rsidRPr="006C4B7D">
        <w:rPr>
          <w:rFonts w:ascii="Verdana" w:hAnsi="Verdana"/>
          <w:color w:val="222222"/>
          <w:sz w:val="20"/>
          <w:szCs w:val="20"/>
          <w:shd w:val="clear" w:color="auto" w:fill="FFFFFF"/>
        </w:rPr>
        <w:t xml:space="preserve"> </w:t>
      </w:r>
      <w:proofErr w:type="spellStart"/>
      <w:r w:rsidR="0036015B" w:rsidRPr="006C4B7D">
        <w:rPr>
          <w:rFonts w:ascii="Sylfaen" w:hAnsi="Sylfaen" w:cs="Sylfaen"/>
          <w:color w:val="222222"/>
          <w:sz w:val="20"/>
          <w:szCs w:val="20"/>
          <w:shd w:val="clear" w:color="auto" w:fill="FFFFFF"/>
        </w:rPr>
        <w:t>დაუბრუნდება</w:t>
      </w:r>
      <w:proofErr w:type="spellEnd"/>
      <w:r w:rsidR="0036015B" w:rsidRPr="006C4B7D">
        <w:rPr>
          <w:rFonts w:ascii="Verdana" w:hAnsi="Verdana"/>
          <w:color w:val="222222"/>
          <w:sz w:val="20"/>
          <w:szCs w:val="20"/>
          <w:shd w:val="clear" w:color="auto" w:fill="FFFFFF"/>
        </w:rPr>
        <w:t xml:space="preserve"> </w:t>
      </w:r>
      <w:r w:rsidR="0036015B" w:rsidRPr="006C4B7D">
        <w:rPr>
          <w:rFonts w:ascii="Sylfaen" w:hAnsi="Sylfaen" w:cs="Sylfaen"/>
          <w:color w:val="222222"/>
          <w:sz w:val="20"/>
          <w:szCs w:val="20"/>
          <w:shd w:val="clear" w:color="auto" w:fill="FFFFFF"/>
          <w:lang w:val="ka-GE"/>
        </w:rPr>
        <w:t xml:space="preserve">ქლორ-გაზის </w:t>
      </w:r>
      <w:r w:rsidR="0036015B" w:rsidRPr="002155D8">
        <w:rPr>
          <w:rFonts w:ascii="Sylfaen" w:hAnsi="Sylfaen" w:cs="Sylfaen"/>
          <w:sz w:val="20"/>
          <w:szCs w:val="20"/>
          <w:lang w:val="ka-GE"/>
        </w:rPr>
        <w:t>გახარჯვის შემდეგ.</w:t>
      </w:r>
    </w:p>
    <w:p w14:paraId="561F8DCE" w14:textId="2FCFED10" w:rsidR="0036015B" w:rsidRPr="002155D8" w:rsidRDefault="0036015B" w:rsidP="006C4B7D">
      <w:pPr>
        <w:spacing w:after="0"/>
        <w:rPr>
          <w:rFonts w:ascii="Sylfaen" w:hAnsi="Sylfaen" w:cs="Sylfaen"/>
          <w:sz w:val="20"/>
          <w:szCs w:val="20"/>
          <w:lang w:val="ka-GE"/>
        </w:rPr>
      </w:pPr>
    </w:p>
    <w:p w14:paraId="55E67FD1" w14:textId="23D55409" w:rsidR="0036015B" w:rsidRPr="006C4B7D" w:rsidRDefault="002155D8" w:rsidP="006C4B7D">
      <w:pPr>
        <w:spacing w:after="0"/>
        <w:rPr>
          <w:rFonts w:ascii="Sylfaen" w:hAnsi="Sylfaen" w:cs="Sylfaen"/>
          <w:sz w:val="20"/>
          <w:szCs w:val="20"/>
          <w:lang w:val="ka-GE"/>
        </w:rPr>
      </w:pPr>
      <w:r>
        <w:rPr>
          <w:rFonts w:ascii="Sylfaen" w:hAnsi="Sylfaen" w:cs="Sylfaen"/>
          <w:sz w:val="20"/>
          <w:szCs w:val="20"/>
          <w:lang w:val="ka-GE"/>
        </w:rPr>
        <w:t>1.4.3</w:t>
      </w:r>
      <w:r>
        <w:rPr>
          <w:rFonts w:ascii="Sylfaen" w:hAnsi="Sylfaen" w:cs="Sylfaen"/>
          <w:sz w:val="20"/>
          <w:szCs w:val="20"/>
          <w:lang w:val="ka-GE"/>
        </w:rPr>
        <w:tab/>
      </w:r>
      <w:r w:rsidR="0036015B" w:rsidRPr="006C4B7D">
        <w:rPr>
          <w:rFonts w:ascii="Sylfaen" w:hAnsi="Sylfaen" w:cs="Sylfaen"/>
          <w:sz w:val="20"/>
          <w:szCs w:val="20"/>
          <w:lang w:val="ka-GE"/>
        </w:rPr>
        <w:t>სპეციალიზირებული კონტეინერების და სპეციალიზირებული ბალონების მოცულობა:</w:t>
      </w:r>
    </w:p>
    <w:p w14:paraId="06C256A3" w14:textId="77777777" w:rsidR="0036015B" w:rsidRPr="002155D8" w:rsidRDefault="0036015B" w:rsidP="006C4B7D">
      <w:pPr>
        <w:spacing w:after="0"/>
        <w:rPr>
          <w:rFonts w:ascii="Sylfaen" w:hAnsi="Sylfaen" w:cs="Sylfaen"/>
          <w:sz w:val="20"/>
          <w:szCs w:val="20"/>
          <w:lang w:val="ka-GE"/>
        </w:rPr>
      </w:pPr>
      <w:r w:rsidRPr="002155D8">
        <w:rPr>
          <w:rFonts w:ascii="Sylfaen" w:hAnsi="Sylfaen" w:cs="Sylfaen"/>
          <w:sz w:val="20"/>
          <w:szCs w:val="20"/>
          <w:lang w:val="ka-GE"/>
        </w:rPr>
        <w:t>1 კონტეინერის ტევადობა უნდა იყოს არანაკლებ 800 კგ.</w:t>
      </w:r>
    </w:p>
    <w:p w14:paraId="6882594B" w14:textId="063FE829" w:rsidR="0036015B" w:rsidRPr="002155D8" w:rsidRDefault="0036015B" w:rsidP="006C4B7D">
      <w:pPr>
        <w:spacing w:after="0"/>
        <w:rPr>
          <w:rFonts w:ascii="Sylfaen" w:hAnsi="Sylfaen" w:cs="Sylfaen"/>
          <w:sz w:val="20"/>
          <w:szCs w:val="20"/>
          <w:lang w:val="ka-GE"/>
        </w:rPr>
      </w:pPr>
      <w:r w:rsidRPr="002155D8">
        <w:rPr>
          <w:rFonts w:ascii="Sylfaen" w:hAnsi="Sylfaen" w:cs="Sylfaen"/>
          <w:sz w:val="20"/>
          <w:szCs w:val="20"/>
          <w:lang w:val="ka-GE"/>
        </w:rPr>
        <w:t>1  ბალონის</w:t>
      </w:r>
      <w:r w:rsidR="00581905" w:rsidRPr="002155D8">
        <w:rPr>
          <w:rFonts w:ascii="Sylfaen" w:hAnsi="Sylfaen" w:cs="Sylfaen"/>
          <w:sz w:val="20"/>
          <w:szCs w:val="20"/>
          <w:lang w:val="ka-GE"/>
        </w:rPr>
        <w:t xml:space="preserve"> ტევადობა უნდა იყოს არანაკლებ 45</w:t>
      </w:r>
      <w:r w:rsidRPr="002155D8">
        <w:rPr>
          <w:rFonts w:ascii="Sylfaen" w:hAnsi="Sylfaen" w:cs="Sylfaen"/>
          <w:sz w:val="20"/>
          <w:szCs w:val="20"/>
          <w:lang w:val="ka-GE"/>
        </w:rPr>
        <w:t xml:space="preserve"> კგ</w:t>
      </w:r>
      <w:r w:rsidR="00C82B6A">
        <w:rPr>
          <w:rFonts w:ascii="Sylfaen" w:hAnsi="Sylfaen" w:cs="Sylfaen"/>
          <w:sz w:val="20"/>
          <w:szCs w:val="20"/>
          <w:lang w:val="ka-GE"/>
        </w:rPr>
        <w:t>.</w:t>
      </w:r>
    </w:p>
    <w:p w14:paraId="1D88A7F4" w14:textId="16FD0BFA" w:rsidR="0036015B" w:rsidRPr="002155D8" w:rsidRDefault="0036015B" w:rsidP="006C4B7D">
      <w:pPr>
        <w:spacing w:after="0"/>
        <w:rPr>
          <w:rFonts w:ascii="Sylfaen" w:hAnsi="Sylfaen" w:cs="Sylfaen"/>
          <w:sz w:val="20"/>
          <w:szCs w:val="20"/>
          <w:lang w:val="ka-GE"/>
        </w:rPr>
      </w:pPr>
    </w:p>
    <w:p w14:paraId="35D2C2CF" w14:textId="0DDCD01D" w:rsidR="0036015B" w:rsidRDefault="002155D8" w:rsidP="006C4B7D">
      <w:pPr>
        <w:spacing w:after="0"/>
        <w:rPr>
          <w:rFonts w:ascii="Sylfaen" w:hAnsi="Sylfaen" w:cs="Sylfaen"/>
          <w:sz w:val="20"/>
          <w:szCs w:val="20"/>
          <w:lang w:val="ka-GE"/>
        </w:rPr>
      </w:pPr>
      <w:r>
        <w:rPr>
          <w:rFonts w:ascii="Sylfaen" w:hAnsi="Sylfaen" w:cs="Sylfaen"/>
          <w:sz w:val="20"/>
          <w:szCs w:val="20"/>
          <w:lang w:val="ka-GE"/>
        </w:rPr>
        <w:lastRenderedPageBreak/>
        <w:t>1.4.4</w:t>
      </w:r>
      <w:r>
        <w:rPr>
          <w:rFonts w:ascii="Sylfaen" w:hAnsi="Sylfaen" w:cs="Sylfaen"/>
          <w:sz w:val="20"/>
          <w:szCs w:val="20"/>
          <w:lang w:val="ka-GE"/>
        </w:rPr>
        <w:tab/>
      </w:r>
      <w:r w:rsidR="00FE1F5C">
        <w:rPr>
          <w:rFonts w:ascii="Sylfaen" w:hAnsi="Sylfaen" w:cs="Sylfaen"/>
          <w:sz w:val="20"/>
          <w:szCs w:val="20"/>
          <w:lang w:val="ka-GE"/>
        </w:rPr>
        <w:t>„</w:t>
      </w:r>
      <w:r w:rsidR="001B3A0D">
        <w:rPr>
          <w:rFonts w:ascii="Sylfaen" w:hAnsi="Sylfaen" w:cs="Sylfaen"/>
          <w:sz w:val="20"/>
          <w:szCs w:val="20"/>
          <w:lang w:val="ka-GE"/>
        </w:rPr>
        <w:t>მო</w:t>
      </w:r>
      <w:r w:rsidR="0036015B" w:rsidRPr="002155D8">
        <w:rPr>
          <w:rFonts w:ascii="Sylfaen" w:hAnsi="Sylfaen" w:cs="Sylfaen"/>
          <w:sz w:val="20"/>
          <w:szCs w:val="20"/>
          <w:lang w:val="ka-GE"/>
        </w:rPr>
        <w:t>მწოდებელი</w:t>
      </w:r>
      <w:r w:rsidR="00FE1F5C">
        <w:rPr>
          <w:rFonts w:ascii="Sylfaen" w:hAnsi="Sylfaen" w:cs="Sylfaen"/>
          <w:sz w:val="20"/>
          <w:szCs w:val="20"/>
          <w:lang w:val="ka-GE"/>
        </w:rPr>
        <w:t>“</w:t>
      </w:r>
      <w:r w:rsidR="0036015B" w:rsidRPr="002155D8">
        <w:rPr>
          <w:rFonts w:ascii="Sylfaen" w:hAnsi="Sylfaen" w:cs="Sylfaen"/>
          <w:sz w:val="20"/>
          <w:szCs w:val="20"/>
          <w:lang w:val="ka-GE"/>
        </w:rPr>
        <w:t xml:space="preserve"> ვალდებულია თხევადი ქლორის ტრანსპორტირება განახორციელოს საერთაშორისო და საქართველოში მოქმედი უსაფრთხოების ნორმების დაცვით.</w:t>
      </w:r>
    </w:p>
    <w:p w14:paraId="28F4CBA4" w14:textId="02982865" w:rsidR="002155D8" w:rsidRPr="00CC4D59" w:rsidRDefault="002155D8" w:rsidP="006C4B7D">
      <w:pPr>
        <w:spacing w:after="0"/>
        <w:rPr>
          <w:rFonts w:ascii="Sylfaen" w:hAnsi="Sylfaen" w:cs="Sylfaen"/>
          <w:sz w:val="20"/>
          <w:szCs w:val="20"/>
          <w:lang w:val="ka-GE"/>
        </w:rPr>
      </w:pPr>
    </w:p>
    <w:p w14:paraId="69218335" w14:textId="0DDB2DF3" w:rsidR="002155D8" w:rsidRPr="00CC4D59" w:rsidRDefault="002155D8" w:rsidP="0050402F">
      <w:pPr>
        <w:spacing w:after="0"/>
        <w:jc w:val="both"/>
        <w:rPr>
          <w:rFonts w:ascii="Verdana" w:hAnsi="Verdana"/>
          <w:sz w:val="20"/>
          <w:szCs w:val="20"/>
          <w:shd w:val="clear" w:color="auto" w:fill="FFFFFF"/>
        </w:rPr>
      </w:pPr>
      <w:r w:rsidRPr="00CC4D59">
        <w:rPr>
          <w:rFonts w:ascii="Sylfaen" w:hAnsi="Sylfaen" w:cs="Sylfaen"/>
          <w:sz w:val="20"/>
          <w:szCs w:val="20"/>
          <w:lang w:val="ka-GE"/>
        </w:rPr>
        <w:t>1.4.5</w:t>
      </w:r>
      <w:r w:rsidRPr="00CC4D59">
        <w:rPr>
          <w:rFonts w:ascii="Sylfaen" w:hAnsi="Sylfaen" w:cs="Sylfaen"/>
          <w:sz w:val="20"/>
          <w:szCs w:val="20"/>
          <w:lang w:val="ka-GE"/>
        </w:rPr>
        <w:tab/>
        <w:t xml:space="preserve">კონტეინერების </w:t>
      </w:r>
      <w:r w:rsidR="000D4D6F" w:rsidRPr="00CC4D59">
        <w:rPr>
          <w:rFonts w:ascii="Sylfaen" w:hAnsi="Sylfaen" w:cs="Sylfaen"/>
          <w:sz w:val="20"/>
          <w:szCs w:val="20"/>
          <w:lang w:val="ka-GE"/>
        </w:rPr>
        <w:t xml:space="preserve">და ბალონების „მომწოდებლისათვის“ </w:t>
      </w:r>
      <w:r w:rsidRPr="00CC4D59">
        <w:rPr>
          <w:rFonts w:ascii="Sylfaen" w:hAnsi="Sylfaen" w:cs="Sylfaen"/>
          <w:sz w:val="20"/>
          <w:szCs w:val="20"/>
          <w:lang w:val="ka-GE"/>
        </w:rPr>
        <w:t xml:space="preserve">უკან დაბრუნების ორგანიზებას უზრუნველჰყოფს </w:t>
      </w:r>
      <w:r w:rsidR="00A52EEB" w:rsidRPr="00CC4D59">
        <w:rPr>
          <w:rFonts w:ascii="Sylfaen" w:hAnsi="Sylfaen" w:cs="Sylfaen"/>
          <w:sz w:val="20"/>
          <w:szCs w:val="20"/>
          <w:lang w:val="ka-GE"/>
        </w:rPr>
        <w:t>„მომწოდებელი“</w:t>
      </w:r>
      <w:r w:rsidR="000D4D6F" w:rsidRPr="00CC4D59">
        <w:rPr>
          <w:rFonts w:ascii="Sylfaen" w:hAnsi="Sylfaen" w:cs="Sylfaen"/>
          <w:sz w:val="20"/>
          <w:szCs w:val="20"/>
          <w:lang w:val="ka-GE"/>
        </w:rPr>
        <w:t>.</w:t>
      </w:r>
    </w:p>
    <w:p w14:paraId="45D25C7F" w14:textId="7B18D865" w:rsidR="002155D8" w:rsidRPr="00CC4D59" w:rsidRDefault="002155D8" w:rsidP="0050402F">
      <w:pPr>
        <w:spacing w:after="0"/>
        <w:jc w:val="both"/>
        <w:rPr>
          <w:rFonts w:ascii="Sylfaen" w:hAnsi="Sylfaen"/>
          <w:sz w:val="20"/>
          <w:szCs w:val="20"/>
          <w:shd w:val="clear" w:color="auto" w:fill="FFFFFF"/>
          <w:lang w:val="ka-GE"/>
        </w:rPr>
      </w:pPr>
      <w:r w:rsidRPr="00CC4D59">
        <w:rPr>
          <w:rFonts w:ascii="Verdana" w:hAnsi="Verdana"/>
          <w:sz w:val="20"/>
          <w:szCs w:val="20"/>
        </w:rPr>
        <w:br/>
      </w:r>
      <w:r w:rsidR="00AC2D35" w:rsidRPr="00CC4D59">
        <w:rPr>
          <w:rFonts w:ascii="Sylfaen" w:hAnsi="Sylfaen" w:cs="Sylfaen"/>
          <w:sz w:val="20"/>
          <w:szCs w:val="20"/>
          <w:shd w:val="clear" w:color="auto" w:fill="FFFFFF"/>
          <w:lang w:val="ka-GE"/>
        </w:rPr>
        <w:t>1.4.6</w:t>
      </w:r>
      <w:r w:rsidR="00AC2D35" w:rsidRPr="00CC4D59">
        <w:rPr>
          <w:rFonts w:ascii="Sylfaen" w:hAnsi="Sylfaen" w:cs="Sylfaen"/>
          <w:sz w:val="20"/>
          <w:szCs w:val="20"/>
          <w:shd w:val="clear" w:color="auto" w:fill="FFFFFF"/>
          <w:lang w:val="ka-GE"/>
        </w:rPr>
        <w:tab/>
      </w:r>
      <w:r w:rsidR="000D4D6F" w:rsidRPr="00CC4D59">
        <w:rPr>
          <w:rFonts w:ascii="Sylfaen" w:hAnsi="Sylfaen" w:cs="Sylfaen"/>
          <w:sz w:val="20"/>
          <w:szCs w:val="20"/>
          <w:shd w:val="clear" w:color="auto" w:fill="FFFFFF"/>
          <w:lang w:val="ka-GE"/>
        </w:rPr>
        <w:t>„</w:t>
      </w:r>
      <w:proofErr w:type="spellStart"/>
      <w:r w:rsidRPr="00CC4D59">
        <w:rPr>
          <w:rFonts w:ascii="Sylfaen" w:hAnsi="Sylfaen" w:cs="Sylfaen"/>
          <w:sz w:val="20"/>
          <w:szCs w:val="20"/>
          <w:shd w:val="clear" w:color="auto" w:fill="FFFFFF"/>
        </w:rPr>
        <w:t>საქონლის</w:t>
      </w:r>
      <w:proofErr w:type="spellEnd"/>
      <w:r w:rsidR="000D4D6F" w:rsidRPr="00CC4D59">
        <w:rPr>
          <w:rFonts w:ascii="Sylfaen" w:hAnsi="Sylfaen" w:cs="Sylfaen"/>
          <w:sz w:val="20"/>
          <w:szCs w:val="20"/>
          <w:shd w:val="clear" w:color="auto" w:fill="FFFFFF"/>
          <w:lang w:val="ka-GE"/>
        </w:rPr>
        <w:t>“</w:t>
      </w:r>
      <w:r w:rsidRPr="00CC4D59">
        <w:rPr>
          <w:rFonts w:ascii="Verdana" w:hAnsi="Verdana"/>
          <w:sz w:val="20"/>
          <w:szCs w:val="20"/>
          <w:shd w:val="clear" w:color="auto" w:fill="FFFFFF"/>
        </w:rPr>
        <w:t xml:space="preserve"> </w:t>
      </w:r>
      <w:r w:rsidRPr="00CC4D59">
        <w:rPr>
          <w:rFonts w:ascii="Sylfaen" w:hAnsi="Sylfaen" w:cs="Sylfaen"/>
          <w:sz w:val="20"/>
          <w:szCs w:val="20"/>
          <w:shd w:val="clear" w:color="auto" w:fill="FFFFFF"/>
        </w:rPr>
        <w:t>მ</w:t>
      </w:r>
      <w:r w:rsidR="00C82B6A" w:rsidRPr="00CC4D59">
        <w:rPr>
          <w:rFonts w:ascii="Sylfaen" w:hAnsi="Sylfaen" w:cs="Sylfaen"/>
          <w:sz w:val="20"/>
          <w:szCs w:val="20"/>
          <w:shd w:val="clear" w:color="auto" w:fill="FFFFFF"/>
          <w:lang w:val="ka-GE"/>
        </w:rPr>
        <w:t>ი</w:t>
      </w:r>
      <w:proofErr w:type="spellStart"/>
      <w:r w:rsidRPr="00CC4D59">
        <w:rPr>
          <w:rFonts w:ascii="Sylfaen" w:hAnsi="Sylfaen" w:cs="Sylfaen"/>
          <w:sz w:val="20"/>
          <w:szCs w:val="20"/>
          <w:shd w:val="clear" w:color="auto" w:fill="FFFFFF"/>
        </w:rPr>
        <w:t>წოდების</w:t>
      </w:r>
      <w:proofErr w:type="spellEnd"/>
      <w:r w:rsidRPr="00CC4D59">
        <w:rPr>
          <w:rFonts w:ascii="Verdana" w:hAnsi="Verdana"/>
          <w:sz w:val="20"/>
          <w:szCs w:val="20"/>
          <w:shd w:val="clear" w:color="auto" w:fill="FFFFFF"/>
        </w:rPr>
        <w:t xml:space="preserve"> </w:t>
      </w:r>
      <w:proofErr w:type="spellStart"/>
      <w:r w:rsidRPr="00CC4D59">
        <w:rPr>
          <w:rFonts w:ascii="Sylfaen" w:hAnsi="Sylfaen" w:cs="Sylfaen"/>
          <w:sz w:val="20"/>
          <w:szCs w:val="20"/>
          <w:shd w:val="clear" w:color="auto" w:fill="FFFFFF"/>
        </w:rPr>
        <w:t>მომენტისთვის</w:t>
      </w:r>
      <w:proofErr w:type="spellEnd"/>
      <w:r w:rsidRPr="00CC4D59">
        <w:rPr>
          <w:rFonts w:ascii="Verdana" w:hAnsi="Verdana"/>
          <w:sz w:val="20"/>
          <w:szCs w:val="20"/>
          <w:shd w:val="clear" w:color="auto" w:fill="FFFFFF"/>
        </w:rPr>
        <w:t xml:space="preserve"> </w:t>
      </w:r>
      <w:proofErr w:type="spellStart"/>
      <w:r w:rsidRPr="00CC4D59">
        <w:rPr>
          <w:rFonts w:ascii="Sylfaen" w:hAnsi="Sylfaen" w:cs="Sylfaen"/>
          <w:sz w:val="20"/>
          <w:szCs w:val="20"/>
          <w:shd w:val="clear" w:color="auto" w:fill="FFFFFF"/>
        </w:rPr>
        <w:t>კონტეინერის</w:t>
      </w:r>
      <w:proofErr w:type="spellEnd"/>
      <w:r w:rsidR="00CD2203" w:rsidRPr="00CC4D59">
        <w:rPr>
          <w:rFonts w:ascii="Sylfaen" w:hAnsi="Sylfaen" w:cs="Sylfaen"/>
          <w:sz w:val="20"/>
          <w:szCs w:val="20"/>
          <w:shd w:val="clear" w:color="auto" w:fill="FFFFFF"/>
          <w:lang w:val="ka-GE"/>
        </w:rPr>
        <w:t xml:space="preserve"> და/ან ბალონის</w:t>
      </w:r>
      <w:r w:rsidRPr="00CC4D59">
        <w:rPr>
          <w:rFonts w:ascii="Verdana" w:hAnsi="Verdana"/>
          <w:sz w:val="20"/>
          <w:szCs w:val="20"/>
          <w:shd w:val="clear" w:color="auto" w:fill="FFFFFF"/>
        </w:rPr>
        <w:t xml:space="preserve"> </w:t>
      </w:r>
      <w:proofErr w:type="spellStart"/>
      <w:r w:rsidRPr="00CC4D59">
        <w:rPr>
          <w:rFonts w:ascii="Sylfaen" w:hAnsi="Sylfaen" w:cs="Sylfaen"/>
          <w:sz w:val="20"/>
          <w:szCs w:val="20"/>
          <w:shd w:val="clear" w:color="auto" w:fill="FFFFFF"/>
        </w:rPr>
        <w:t>ექსპლუატაციის</w:t>
      </w:r>
      <w:proofErr w:type="spellEnd"/>
      <w:r w:rsidRPr="00CC4D59">
        <w:rPr>
          <w:rFonts w:ascii="Verdana" w:hAnsi="Verdana"/>
          <w:sz w:val="20"/>
          <w:szCs w:val="20"/>
          <w:shd w:val="clear" w:color="auto" w:fill="FFFFFF"/>
        </w:rPr>
        <w:t xml:space="preserve"> </w:t>
      </w:r>
      <w:proofErr w:type="spellStart"/>
      <w:r w:rsidRPr="00CC4D59">
        <w:rPr>
          <w:rFonts w:ascii="Sylfaen" w:hAnsi="Sylfaen" w:cs="Sylfaen"/>
          <w:sz w:val="20"/>
          <w:szCs w:val="20"/>
          <w:shd w:val="clear" w:color="auto" w:fill="FFFFFF"/>
        </w:rPr>
        <w:t>ვადა</w:t>
      </w:r>
      <w:proofErr w:type="spellEnd"/>
      <w:r w:rsidRPr="00CC4D59">
        <w:rPr>
          <w:rFonts w:ascii="Verdana" w:hAnsi="Verdana"/>
          <w:sz w:val="20"/>
          <w:szCs w:val="20"/>
          <w:shd w:val="clear" w:color="auto" w:fill="FFFFFF"/>
        </w:rPr>
        <w:t xml:space="preserve"> </w:t>
      </w:r>
      <w:proofErr w:type="spellStart"/>
      <w:r w:rsidRPr="00CC4D59">
        <w:rPr>
          <w:rFonts w:ascii="Sylfaen" w:hAnsi="Sylfaen" w:cs="Sylfaen"/>
          <w:sz w:val="20"/>
          <w:szCs w:val="20"/>
          <w:shd w:val="clear" w:color="auto" w:fill="FFFFFF"/>
        </w:rPr>
        <w:t>უნდა</w:t>
      </w:r>
      <w:proofErr w:type="spellEnd"/>
      <w:r w:rsidRPr="00CC4D59">
        <w:rPr>
          <w:rFonts w:ascii="Verdana" w:hAnsi="Verdana"/>
          <w:sz w:val="20"/>
          <w:szCs w:val="20"/>
          <w:shd w:val="clear" w:color="auto" w:fill="FFFFFF"/>
        </w:rPr>
        <w:t xml:space="preserve"> </w:t>
      </w:r>
      <w:proofErr w:type="spellStart"/>
      <w:r w:rsidRPr="00CC4D59">
        <w:rPr>
          <w:rFonts w:ascii="Sylfaen" w:hAnsi="Sylfaen" w:cs="Sylfaen"/>
          <w:sz w:val="20"/>
          <w:szCs w:val="20"/>
          <w:shd w:val="clear" w:color="auto" w:fill="FFFFFF"/>
        </w:rPr>
        <w:t>იყოს</w:t>
      </w:r>
      <w:proofErr w:type="spellEnd"/>
      <w:r w:rsidRPr="00CC4D59">
        <w:rPr>
          <w:rFonts w:ascii="Verdana" w:hAnsi="Verdana"/>
          <w:sz w:val="20"/>
          <w:szCs w:val="20"/>
          <w:shd w:val="clear" w:color="auto" w:fill="FFFFFF"/>
        </w:rPr>
        <w:t xml:space="preserve"> </w:t>
      </w:r>
      <w:r w:rsidR="00CD2203" w:rsidRPr="00CC4D59">
        <w:rPr>
          <w:rFonts w:ascii="Sylfaen" w:hAnsi="Sylfaen" w:cs="Sylfaen"/>
          <w:sz w:val="20"/>
          <w:szCs w:val="20"/>
          <w:shd w:val="clear" w:color="auto" w:fill="FFFFFF"/>
          <w:lang w:val="ka-GE"/>
        </w:rPr>
        <w:t>არაუმეტეს</w:t>
      </w:r>
      <w:r w:rsidR="00CD2203" w:rsidRPr="00CC4D59">
        <w:rPr>
          <w:rFonts w:ascii="Verdana" w:hAnsi="Verdana"/>
          <w:sz w:val="20"/>
          <w:szCs w:val="20"/>
          <w:shd w:val="clear" w:color="auto" w:fill="FFFFFF"/>
        </w:rPr>
        <w:t xml:space="preserve"> </w:t>
      </w:r>
      <w:r w:rsidR="00531AF9">
        <w:rPr>
          <w:rFonts w:ascii="Sylfaen" w:hAnsi="Sylfaen"/>
          <w:sz w:val="20"/>
          <w:szCs w:val="20"/>
          <w:shd w:val="clear" w:color="auto" w:fill="FFFFFF"/>
          <w:lang w:val="ka-GE"/>
        </w:rPr>
        <w:t>5 (ხუთი)</w:t>
      </w:r>
      <w:r w:rsidRPr="00CC4D59">
        <w:rPr>
          <w:rFonts w:ascii="Verdana" w:hAnsi="Verdana"/>
          <w:sz w:val="20"/>
          <w:szCs w:val="20"/>
          <w:shd w:val="clear" w:color="auto" w:fill="FFFFFF"/>
        </w:rPr>
        <w:t xml:space="preserve"> </w:t>
      </w:r>
      <w:proofErr w:type="spellStart"/>
      <w:r w:rsidRPr="00CC4D59">
        <w:rPr>
          <w:rFonts w:ascii="Sylfaen" w:hAnsi="Sylfaen" w:cs="Sylfaen"/>
          <w:sz w:val="20"/>
          <w:szCs w:val="20"/>
          <w:shd w:val="clear" w:color="auto" w:fill="FFFFFF"/>
        </w:rPr>
        <w:t>წელი</w:t>
      </w:r>
      <w:proofErr w:type="spellEnd"/>
      <w:r w:rsidR="00C82B6A" w:rsidRPr="00CC4D59">
        <w:rPr>
          <w:rFonts w:ascii="Sylfaen" w:hAnsi="Sylfaen" w:cs="Sylfaen"/>
          <w:sz w:val="20"/>
          <w:szCs w:val="20"/>
          <w:shd w:val="clear" w:color="auto" w:fill="FFFFFF"/>
          <w:lang w:val="ka-GE"/>
        </w:rPr>
        <w:t xml:space="preserve">. იმ შემთხვევაში, თუ კონტეინერის ან ბალონის ექსპლუატაციის ვადა აღემატება 5 (ხუთი) წელს, „მომწოდებელი“ ვალდებულია „შემსყიდველს წარუდგინოს </w:t>
      </w:r>
      <w:r w:rsidR="00CD2203" w:rsidRPr="00CC4D59">
        <w:rPr>
          <w:rFonts w:ascii="Sylfaen" w:hAnsi="Sylfaen" w:cs="Sylfaen"/>
          <w:sz w:val="20"/>
          <w:szCs w:val="20"/>
          <w:shd w:val="clear" w:color="auto" w:fill="FFFFFF"/>
          <w:lang w:val="ka-GE"/>
        </w:rPr>
        <w:t>სრული ინსპექტირების</w:t>
      </w:r>
      <w:r w:rsidR="00653678">
        <w:rPr>
          <w:rFonts w:ascii="Sylfaen" w:hAnsi="Sylfaen" w:cs="Sylfaen"/>
          <w:sz w:val="20"/>
          <w:szCs w:val="20"/>
          <w:shd w:val="clear" w:color="auto" w:fill="FFFFFF"/>
        </w:rPr>
        <w:t>**</w:t>
      </w:r>
      <w:r w:rsidR="00CD2203" w:rsidRPr="00CC4D59">
        <w:rPr>
          <w:rFonts w:ascii="Sylfaen" w:hAnsi="Sylfaen" w:cs="Sylfaen"/>
          <w:sz w:val="20"/>
          <w:szCs w:val="20"/>
          <w:shd w:val="clear" w:color="auto" w:fill="FFFFFF"/>
          <w:lang w:val="ka-GE"/>
        </w:rPr>
        <w:t xml:space="preserve"> დამადასტურებელი სერტიფიკატი.  </w:t>
      </w:r>
      <w:r w:rsidRPr="00CC4D59">
        <w:rPr>
          <w:rFonts w:ascii="Verdana" w:hAnsi="Verdana"/>
          <w:sz w:val="20"/>
          <w:szCs w:val="20"/>
          <w:shd w:val="clear" w:color="auto" w:fill="FFFFFF"/>
        </w:rPr>
        <w:t xml:space="preserve"> </w:t>
      </w:r>
    </w:p>
    <w:p w14:paraId="32335CD0" w14:textId="34928A2A" w:rsidR="002155D8" w:rsidRPr="006C4B7D" w:rsidRDefault="002155D8" w:rsidP="0050402F">
      <w:pPr>
        <w:spacing w:after="0"/>
        <w:jc w:val="both"/>
        <w:rPr>
          <w:rFonts w:ascii="Sylfaen" w:hAnsi="Sylfaen" w:cs="Sylfaen"/>
          <w:color w:val="222222"/>
          <w:sz w:val="20"/>
          <w:szCs w:val="20"/>
          <w:shd w:val="clear" w:color="auto" w:fill="FFFFFF"/>
          <w:lang w:val="ka-GE"/>
        </w:rPr>
      </w:pPr>
    </w:p>
    <w:p w14:paraId="777C67E2" w14:textId="5E822A2E" w:rsidR="002155D8" w:rsidRPr="006C4B7D" w:rsidRDefault="00AC2D35" w:rsidP="0050402F">
      <w:pPr>
        <w:spacing w:after="0" w:line="240" w:lineRule="auto"/>
        <w:jc w:val="both"/>
        <w:rPr>
          <w:rFonts w:ascii="Verdana" w:hAnsi="Verdana"/>
          <w:color w:val="222222"/>
          <w:sz w:val="20"/>
          <w:szCs w:val="20"/>
          <w:shd w:val="clear" w:color="auto" w:fill="FFFFFF"/>
        </w:rPr>
      </w:pPr>
      <w:r>
        <w:rPr>
          <w:rFonts w:ascii="Sylfaen" w:hAnsi="Sylfaen"/>
          <w:color w:val="222222"/>
          <w:sz w:val="20"/>
          <w:szCs w:val="20"/>
          <w:lang w:val="ka-GE"/>
        </w:rPr>
        <w:t>1.4.7</w:t>
      </w:r>
      <w:r>
        <w:rPr>
          <w:rFonts w:ascii="Sylfaen" w:hAnsi="Sylfaen"/>
          <w:color w:val="222222"/>
          <w:sz w:val="20"/>
          <w:szCs w:val="20"/>
          <w:lang w:val="ka-GE"/>
        </w:rPr>
        <w:tab/>
      </w:r>
      <w:r w:rsidR="00CC4D59">
        <w:rPr>
          <w:rFonts w:ascii="Sylfaen" w:hAnsi="Sylfaen"/>
          <w:color w:val="222222"/>
          <w:sz w:val="20"/>
          <w:szCs w:val="20"/>
          <w:lang w:val="ka-GE"/>
        </w:rPr>
        <w:t xml:space="preserve">„ხელშეკრულების“ </w:t>
      </w:r>
      <w:proofErr w:type="spellStart"/>
      <w:r w:rsidR="00CC4D59" w:rsidRPr="0050402F">
        <w:rPr>
          <w:rFonts w:ascii="Sylfaen" w:hAnsi="Sylfaen" w:cs="Sylfaen"/>
          <w:sz w:val="20"/>
          <w:szCs w:val="20"/>
          <w:shd w:val="clear" w:color="auto" w:fill="FFFFFF"/>
        </w:rPr>
        <w:t>ჯეროვნად</w:t>
      </w:r>
      <w:proofErr w:type="spellEnd"/>
      <w:r w:rsidR="00CC4D59" w:rsidRPr="0050402F">
        <w:rPr>
          <w:rFonts w:ascii="Sylfaen" w:hAnsi="Sylfaen" w:cs="Sylfaen"/>
          <w:sz w:val="20"/>
          <w:szCs w:val="20"/>
          <w:shd w:val="clear" w:color="auto" w:fill="FFFFFF"/>
        </w:rPr>
        <w:t xml:space="preserve"> </w:t>
      </w:r>
      <w:proofErr w:type="spellStart"/>
      <w:r w:rsidR="00CC4D59" w:rsidRPr="0050402F">
        <w:rPr>
          <w:rFonts w:ascii="Sylfaen" w:hAnsi="Sylfaen" w:cs="Sylfaen"/>
          <w:sz w:val="20"/>
          <w:szCs w:val="20"/>
          <w:shd w:val="clear" w:color="auto" w:fill="FFFFFF"/>
        </w:rPr>
        <w:t>შესრულების</w:t>
      </w:r>
      <w:proofErr w:type="spellEnd"/>
      <w:r w:rsidR="00CC4D59" w:rsidRPr="0050402F">
        <w:rPr>
          <w:rFonts w:ascii="Sylfaen" w:hAnsi="Sylfaen" w:cs="Sylfaen"/>
          <w:sz w:val="20"/>
          <w:szCs w:val="20"/>
          <w:shd w:val="clear" w:color="auto" w:fill="FFFFFF"/>
        </w:rPr>
        <w:t xml:space="preserve"> </w:t>
      </w:r>
      <w:proofErr w:type="spellStart"/>
      <w:r w:rsidR="00CC4D59" w:rsidRPr="0050402F">
        <w:rPr>
          <w:rFonts w:ascii="Sylfaen" w:hAnsi="Sylfaen" w:cs="Sylfaen"/>
          <w:sz w:val="20"/>
          <w:szCs w:val="20"/>
          <w:shd w:val="clear" w:color="auto" w:fill="FFFFFF"/>
        </w:rPr>
        <w:t>მიზნით</w:t>
      </w:r>
      <w:proofErr w:type="spellEnd"/>
      <w:r w:rsidR="00CC4D59" w:rsidRPr="0050402F">
        <w:rPr>
          <w:rFonts w:ascii="Sylfaen" w:hAnsi="Sylfaen" w:cs="Sylfaen"/>
          <w:sz w:val="20"/>
          <w:szCs w:val="20"/>
          <w:shd w:val="clear" w:color="auto" w:fill="FFFFFF"/>
        </w:rPr>
        <w:t>,</w:t>
      </w:r>
      <w:r w:rsidR="002155D8" w:rsidRPr="0050402F">
        <w:rPr>
          <w:rFonts w:ascii="Sylfaen" w:hAnsi="Sylfaen" w:cs="Sylfaen"/>
          <w:sz w:val="20"/>
          <w:szCs w:val="20"/>
          <w:shd w:val="clear" w:color="auto" w:fill="FFFFFF"/>
        </w:rPr>
        <w:t xml:space="preserve"> </w:t>
      </w:r>
      <w:r w:rsidR="00FE1F5C" w:rsidRPr="0050402F">
        <w:rPr>
          <w:rFonts w:ascii="Sylfaen" w:hAnsi="Sylfaen" w:cs="Sylfaen"/>
          <w:sz w:val="20"/>
          <w:szCs w:val="20"/>
          <w:shd w:val="clear" w:color="auto" w:fill="FFFFFF"/>
        </w:rPr>
        <w:t>„</w:t>
      </w:r>
      <w:proofErr w:type="spellStart"/>
      <w:r w:rsidR="002155D8" w:rsidRPr="0050402F">
        <w:rPr>
          <w:rFonts w:ascii="Sylfaen" w:hAnsi="Sylfaen" w:cs="Sylfaen"/>
          <w:sz w:val="20"/>
          <w:szCs w:val="20"/>
          <w:shd w:val="clear" w:color="auto" w:fill="FFFFFF"/>
        </w:rPr>
        <w:t>მომწოდებელს</w:t>
      </w:r>
      <w:proofErr w:type="spellEnd"/>
      <w:r w:rsidR="00FE1F5C" w:rsidRPr="0050402F">
        <w:rPr>
          <w:rFonts w:ascii="Sylfaen" w:hAnsi="Sylfaen" w:cs="Sylfaen"/>
          <w:sz w:val="20"/>
          <w:szCs w:val="20"/>
          <w:shd w:val="clear" w:color="auto" w:fill="FFFFFF"/>
        </w:rPr>
        <w:t>“</w:t>
      </w:r>
      <w:r w:rsidR="002155D8" w:rsidRPr="0050402F">
        <w:rPr>
          <w:rFonts w:ascii="Sylfaen" w:hAnsi="Sylfaen" w:cs="Sylfaen"/>
          <w:sz w:val="20"/>
          <w:szCs w:val="20"/>
          <w:shd w:val="clear" w:color="auto" w:fill="FFFFFF"/>
        </w:rPr>
        <w:t xml:space="preserve"> </w:t>
      </w:r>
      <w:proofErr w:type="spellStart"/>
      <w:r w:rsidR="002155D8" w:rsidRPr="0050402F">
        <w:rPr>
          <w:rFonts w:ascii="Sylfaen" w:hAnsi="Sylfaen" w:cs="Sylfaen"/>
          <w:sz w:val="20"/>
          <w:szCs w:val="20"/>
          <w:shd w:val="clear" w:color="auto" w:fill="FFFFFF"/>
        </w:rPr>
        <w:t>საკუთრებაში</w:t>
      </w:r>
      <w:proofErr w:type="spellEnd"/>
      <w:r w:rsidR="002155D8" w:rsidRPr="0050402F">
        <w:rPr>
          <w:rFonts w:ascii="Sylfaen" w:hAnsi="Sylfaen" w:cs="Sylfaen"/>
          <w:sz w:val="20"/>
          <w:szCs w:val="20"/>
          <w:shd w:val="clear" w:color="auto" w:fill="FFFFFF"/>
        </w:rPr>
        <w:t xml:space="preserve"> </w:t>
      </w:r>
      <w:proofErr w:type="spellStart"/>
      <w:r w:rsidR="002155D8" w:rsidRPr="0050402F">
        <w:rPr>
          <w:rFonts w:ascii="Sylfaen" w:hAnsi="Sylfaen" w:cs="Sylfaen"/>
          <w:sz w:val="20"/>
          <w:szCs w:val="20"/>
          <w:shd w:val="clear" w:color="auto" w:fill="FFFFFF"/>
        </w:rPr>
        <w:t>ან</w:t>
      </w:r>
      <w:proofErr w:type="spellEnd"/>
      <w:r w:rsidR="002155D8" w:rsidRPr="0050402F">
        <w:rPr>
          <w:rFonts w:ascii="Sylfaen" w:hAnsi="Sylfaen" w:cs="Sylfaen"/>
          <w:sz w:val="20"/>
          <w:szCs w:val="20"/>
          <w:shd w:val="clear" w:color="auto" w:fill="FFFFFF"/>
        </w:rPr>
        <w:t xml:space="preserve"> </w:t>
      </w:r>
      <w:proofErr w:type="spellStart"/>
      <w:r w:rsidR="002155D8" w:rsidRPr="0050402F">
        <w:rPr>
          <w:rFonts w:ascii="Sylfaen" w:hAnsi="Sylfaen" w:cs="Sylfaen"/>
          <w:sz w:val="20"/>
          <w:szCs w:val="20"/>
          <w:shd w:val="clear" w:color="auto" w:fill="FFFFFF"/>
        </w:rPr>
        <w:t>სარგებლობაში</w:t>
      </w:r>
      <w:proofErr w:type="spellEnd"/>
      <w:r w:rsidR="002155D8" w:rsidRPr="0050402F">
        <w:rPr>
          <w:rFonts w:ascii="Sylfaen" w:hAnsi="Sylfaen" w:cs="Sylfaen"/>
          <w:sz w:val="20"/>
          <w:szCs w:val="20"/>
          <w:shd w:val="clear" w:color="auto" w:fill="FFFFFF"/>
        </w:rPr>
        <w:t xml:space="preserve"> </w:t>
      </w:r>
      <w:proofErr w:type="spellStart"/>
      <w:r w:rsidR="002155D8" w:rsidRPr="0050402F">
        <w:rPr>
          <w:rFonts w:ascii="Sylfaen" w:hAnsi="Sylfaen" w:cs="Sylfaen"/>
          <w:sz w:val="20"/>
          <w:szCs w:val="20"/>
          <w:shd w:val="clear" w:color="auto" w:fill="FFFFFF"/>
        </w:rPr>
        <w:t>უნდა</w:t>
      </w:r>
      <w:proofErr w:type="spellEnd"/>
      <w:r w:rsidR="002155D8" w:rsidRPr="0050402F">
        <w:rPr>
          <w:rFonts w:ascii="Sylfaen" w:hAnsi="Sylfaen" w:cs="Sylfaen"/>
          <w:sz w:val="20"/>
          <w:szCs w:val="20"/>
          <w:shd w:val="clear" w:color="auto" w:fill="FFFFFF"/>
        </w:rPr>
        <w:t xml:space="preserve"> </w:t>
      </w:r>
      <w:proofErr w:type="spellStart"/>
      <w:r w:rsidR="002155D8" w:rsidRPr="0050402F">
        <w:rPr>
          <w:rFonts w:ascii="Sylfaen" w:hAnsi="Sylfaen" w:cs="Sylfaen"/>
          <w:sz w:val="20"/>
          <w:szCs w:val="20"/>
          <w:shd w:val="clear" w:color="auto" w:fill="FFFFFF"/>
        </w:rPr>
        <w:t>გააჩნდეს</w:t>
      </w:r>
      <w:proofErr w:type="spellEnd"/>
      <w:r w:rsidR="002155D8" w:rsidRPr="0050402F">
        <w:rPr>
          <w:rFonts w:ascii="Sylfaen" w:hAnsi="Sylfaen" w:cs="Sylfaen"/>
          <w:sz w:val="20"/>
          <w:szCs w:val="20"/>
          <w:shd w:val="clear" w:color="auto" w:fill="FFFFFF"/>
        </w:rPr>
        <w:t xml:space="preserve"> </w:t>
      </w:r>
      <w:proofErr w:type="spellStart"/>
      <w:r w:rsidR="002155D8" w:rsidRPr="0050402F">
        <w:rPr>
          <w:rFonts w:ascii="Sylfaen" w:hAnsi="Sylfaen" w:cs="Sylfaen"/>
          <w:sz w:val="20"/>
          <w:szCs w:val="20"/>
          <w:shd w:val="clear" w:color="auto" w:fill="FFFFFF"/>
        </w:rPr>
        <w:t>თხევადი</w:t>
      </w:r>
      <w:proofErr w:type="spellEnd"/>
      <w:r w:rsidR="002155D8" w:rsidRPr="0050402F">
        <w:rPr>
          <w:rFonts w:ascii="Sylfaen" w:hAnsi="Sylfaen" w:cs="Sylfaen"/>
          <w:sz w:val="20"/>
          <w:szCs w:val="20"/>
          <w:shd w:val="clear" w:color="auto" w:fill="FFFFFF"/>
        </w:rPr>
        <w:t xml:space="preserve"> </w:t>
      </w:r>
      <w:proofErr w:type="spellStart"/>
      <w:r w:rsidR="002155D8" w:rsidRPr="0050402F">
        <w:rPr>
          <w:rFonts w:ascii="Sylfaen" w:hAnsi="Sylfaen" w:cs="Sylfaen"/>
          <w:sz w:val="20"/>
          <w:szCs w:val="20"/>
          <w:shd w:val="clear" w:color="auto" w:fill="FFFFFF"/>
        </w:rPr>
        <w:t>ქლორ-გაზის</w:t>
      </w:r>
      <w:proofErr w:type="spellEnd"/>
      <w:r w:rsidR="002155D8" w:rsidRPr="0050402F">
        <w:rPr>
          <w:rFonts w:ascii="Sylfaen" w:hAnsi="Sylfaen" w:cs="Sylfaen"/>
          <w:sz w:val="20"/>
          <w:szCs w:val="20"/>
          <w:shd w:val="clear" w:color="auto" w:fill="FFFFFF"/>
        </w:rPr>
        <w:t xml:space="preserve"> </w:t>
      </w:r>
      <w:proofErr w:type="spellStart"/>
      <w:r w:rsidR="002155D8" w:rsidRPr="0050402F">
        <w:rPr>
          <w:rFonts w:ascii="Sylfaen" w:hAnsi="Sylfaen" w:cs="Sylfaen"/>
          <w:sz w:val="20"/>
          <w:szCs w:val="20"/>
          <w:shd w:val="clear" w:color="auto" w:fill="FFFFFF"/>
        </w:rPr>
        <w:t>მინიმუმ</w:t>
      </w:r>
      <w:proofErr w:type="spellEnd"/>
      <w:r w:rsidR="002155D8" w:rsidRPr="0050402F">
        <w:rPr>
          <w:rFonts w:ascii="Sylfaen" w:hAnsi="Sylfaen" w:cs="Sylfaen"/>
          <w:sz w:val="20"/>
          <w:szCs w:val="20"/>
          <w:shd w:val="clear" w:color="auto" w:fill="FFFFFF"/>
        </w:rPr>
        <w:t xml:space="preserve"> 80 </w:t>
      </w:r>
      <w:proofErr w:type="spellStart"/>
      <w:r w:rsidR="002155D8" w:rsidRPr="0050402F">
        <w:rPr>
          <w:rFonts w:ascii="Sylfaen" w:hAnsi="Sylfaen" w:cs="Sylfaen"/>
          <w:sz w:val="20"/>
          <w:szCs w:val="20"/>
          <w:shd w:val="clear" w:color="auto" w:fill="FFFFFF"/>
        </w:rPr>
        <w:t>ცალი</w:t>
      </w:r>
      <w:proofErr w:type="spellEnd"/>
      <w:r w:rsidR="002155D8" w:rsidRPr="0050402F">
        <w:rPr>
          <w:rFonts w:ascii="Sylfaen" w:hAnsi="Sylfaen" w:cs="Sylfaen"/>
          <w:sz w:val="20"/>
          <w:szCs w:val="20"/>
          <w:shd w:val="clear" w:color="auto" w:fill="FFFFFF"/>
        </w:rPr>
        <w:t xml:space="preserve"> </w:t>
      </w:r>
      <w:proofErr w:type="spellStart"/>
      <w:r w:rsidR="002155D8" w:rsidRPr="0050402F">
        <w:rPr>
          <w:rFonts w:ascii="Sylfaen" w:hAnsi="Sylfaen" w:cs="Sylfaen"/>
          <w:sz w:val="20"/>
          <w:szCs w:val="20"/>
          <w:shd w:val="clear" w:color="auto" w:fill="FFFFFF"/>
        </w:rPr>
        <w:t>სპეცალიზირებული</w:t>
      </w:r>
      <w:proofErr w:type="spellEnd"/>
      <w:r w:rsidR="002155D8" w:rsidRPr="0050402F">
        <w:rPr>
          <w:rFonts w:ascii="Sylfaen" w:hAnsi="Sylfaen" w:cs="Sylfaen"/>
          <w:sz w:val="20"/>
          <w:szCs w:val="20"/>
          <w:shd w:val="clear" w:color="auto" w:fill="FFFFFF"/>
        </w:rPr>
        <w:t xml:space="preserve"> </w:t>
      </w:r>
      <w:r w:rsidR="00CD2203" w:rsidRPr="0050402F">
        <w:rPr>
          <w:rFonts w:ascii="Sylfaen" w:hAnsi="Sylfaen" w:cs="Sylfaen"/>
          <w:sz w:val="20"/>
          <w:szCs w:val="20"/>
          <w:shd w:val="clear" w:color="auto" w:fill="FFFFFF"/>
        </w:rPr>
        <w:t xml:space="preserve">800 </w:t>
      </w:r>
      <w:proofErr w:type="spellStart"/>
      <w:r w:rsidR="00CD2203" w:rsidRPr="0050402F">
        <w:rPr>
          <w:rFonts w:ascii="Sylfaen" w:hAnsi="Sylfaen" w:cs="Sylfaen"/>
          <w:sz w:val="20"/>
          <w:szCs w:val="20"/>
          <w:shd w:val="clear" w:color="auto" w:fill="FFFFFF"/>
        </w:rPr>
        <w:t>კგ</w:t>
      </w:r>
      <w:proofErr w:type="spellEnd"/>
      <w:r w:rsidR="0050402F" w:rsidRPr="0050402F">
        <w:rPr>
          <w:rFonts w:ascii="Sylfaen" w:hAnsi="Sylfaen" w:cs="Sylfaen"/>
          <w:sz w:val="20"/>
          <w:szCs w:val="20"/>
          <w:shd w:val="clear" w:color="auto" w:fill="FFFFFF"/>
        </w:rPr>
        <w:t xml:space="preserve"> </w:t>
      </w:r>
      <w:proofErr w:type="spellStart"/>
      <w:r w:rsidR="0050402F" w:rsidRPr="0050402F">
        <w:rPr>
          <w:rFonts w:ascii="Sylfaen" w:hAnsi="Sylfaen" w:cs="Sylfaen"/>
          <w:sz w:val="20"/>
          <w:szCs w:val="20"/>
          <w:shd w:val="clear" w:color="auto" w:fill="FFFFFF"/>
        </w:rPr>
        <w:t>კონტეინერი</w:t>
      </w:r>
      <w:proofErr w:type="spellEnd"/>
      <w:r w:rsidR="0050402F" w:rsidRPr="0050402F">
        <w:rPr>
          <w:rFonts w:ascii="Sylfaen" w:hAnsi="Sylfaen" w:cs="Sylfaen"/>
          <w:sz w:val="20"/>
          <w:szCs w:val="20"/>
          <w:shd w:val="clear" w:color="auto" w:fill="FFFFFF"/>
        </w:rPr>
        <w:t xml:space="preserve"> </w:t>
      </w:r>
      <w:proofErr w:type="spellStart"/>
      <w:r w:rsidR="0050402F" w:rsidRPr="0050402F">
        <w:rPr>
          <w:rFonts w:ascii="Sylfaen" w:hAnsi="Sylfaen" w:cs="Sylfaen"/>
          <w:sz w:val="20"/>
          <w:szCs w:val="20"/>
          <w:shd w:val="clear" w:color="auto" w:fill="FFFFFF"/>
        </w:rPr>
        <w:t>და</w:t>
      </w:r>
      <w:proofErr w:type="spellEnd"/>
      <w:r w:rsidR="0050402F" w:rsidRPr="0050402F">
        <w:rPr>
          <w:rFonts w:ascii="Sylfaen" w:hAnsi="Sylfaen" w:cs="Sylfaen"/>
          <w:sz w:val="20"/>
          <w:szCs w:val="20"/>
          <w:shd w:val="clear" w:color="auto" w:fill="FFFFFF"/>
        </w:rPr>
        <w:t xml:space="preserve"> </w:t>
      </w:r>
      <w:proofErr w:type="spellStart"/>
      <w:r w:rsidR="0050402F" w:rsidRPr="0050402F">
        <w:rPr>
          <w:rFonts w:ascii="Sylfaen" w:hAnsi="Sylfaen" w:cs="Sylfaen"/>
          <w:sz w:val="20"/>
          <w:szCs w:val="20"/>
          <w:shd w:val="clear" w:color="auto" w:fill="FFFFFF"/>
        </w:rPr>
        <w:t>მინიმუმ</w:t>
      </w:r>
      <w:proofErr w:type="spellEnd"/>
      <w:r w:rsidR="0050402F" w:rsidRPr="0050402F">
        <w:rPr>
          <w:rFonts w:ascii="Sylfaen" w:hAnsi="Sylfaen" w:cs="Sylfaen"/>
          <w:sz w:val="20"/>
          <w:szCs w:val="20"/>
          <w:shd w:val="clear" w:color="auto" w:fill="FFFFFF"/>
        </w:rPr>
        <w:t xml:space="preserve"> 18 </w:t>
      </w:r>
      <w:proofErr w:type="spellStart"/>
      <w:r w:rsidR="002155D8" w:rsidRPr="0050402F">
        <w:rPr>
          <w:rFonts w:ascii="Sylfaen" w:hAnsi="Sylfaen" w:cs="Sylfaen"/>
          <w:sz w:val="20"/>
          <w:szCs w:val="20"/>
          <w:shd w:val="clear" w:color="auto" w:fill="FFFFFF"/>
        </w:rPr>
        <w:t>ცალი</w:t>
      </w:r>
      <w:proofErr w:type="spellEnd"/>
      <w:r w:rsidR="002155D8" w:rsidRPr="0050402F">
        <w:rPr>
          <w:rFonts w:ascii="Sylfaen" w:hAnsi="Sylfaen" w:cs="Sylfaen"/>
          <w:sz w:val="20"/>
          <w:szCs w:val="20"/>
          <w:shd w:val="clear" w:color="auto" w:fill="FFFFFF"/>
        </w:rPr>
        <w:t xml:space="preserve"> </w:t>
      </w:r>
      <w:proofErr w:type="spellStart"/>
      <w:r w:rsidR="002155D8" w:rsidRPr="0050402F">
        <w:rPr>
          <w:rFonts w:ascii="Sylfaen" w:hAnsi="Sylfaen" w:cs="Sylfaen"/>
          <w:sz w:val="20"/>
          <w:szCs w:val="20"/>
          <w:shd w:val="clear" w:color="auto" w:fill="FFFFFF"/>
        </w:rPr>
        <w:t>სპეციალიზირებული</w:t>
      </w:r>
      <w:proofErr w:type="spellEnd"/>
      <w:r w:rsidR="002155D8" w:rsidRPr="0050402F">
        <w:rPr>
          <w:rFonts w:ascii="Sylfaen" w:hAnsi="Sylfaen" w:cs="Sylfaen"/>
          <w:sz w:val="20"/>
          <w:szCs w:val="20"/>
          <w:shd w:val="clear" w:color="auto" w:fill="FFFFFF"/>
        </w:rPr>
        <w:t xml:space="preserve"> </w:t>
      </w:r>
      <w:r w:rsidR="00CD2203" w:rsidRPr="0050402F">
        <w:rPr>
          <w:rFonts w:ascii="Sylfaen" w:hAnsi="Sylfaen" w:cs="Sylfaen"/>
          <w:sz w:val="20"/>
          <w:szCs w:val="20"/>
          <w:shd w:val="clear" w:color="auto" w:fill="FFFFFF"/>
        </w:rPr>
        <w:t xml:space="preserve">45 </w:t>
      </w:r>
      <w:proofErr w:type="spellStart"/>
      <w:r w:rsidR="002155D8" w:rsidRPr="0050402F">
        <w:rPr>
          <w:rFonts w:ascii="Sylfaen" w:hAnsi="Sylfaen" w:cs="Sylfaen"/>
          <w:sz w:val="20"/>
          <w:szCs w:val="20"/>
          <w:shd w:val="clear" w:color="auto" w:fill="FFFFFF"/>
        </w:rPr>
        <w:t>კგ-იანი</w:t>
      </w:r>
      <w:proofErr w:type="spellEnd"/>
      <w:r w:rsidR="002155D8" w:rsidRPr="0050402F">
        <w:rPr>
          <w:rFonts w:ascii="Sylfaen" w:hAnsi="Sylfaen" w:cs="Sylfaen"/>
          <w:sz w:val="20"/>
          <w:szCs w:val="20"/>
          <w:shd w:val="clear" w:color="auto" w:fill="FFFFFF"/>
        </w:rPr>
        <w:t xml:space="preserve"> </w:t>
      </w:r>
      <w:proofErr w:type="spellStart"/>
      <w:r w:rsidR="002155D8" w:rsidRPr="0050402F">
        <w:rPr>
          <w:rFonts w:ascii="Sylfaen" w:hAnsi="Sylfaen" w:cs="Sylfaen"/>
          <w:sz w:val="20"/>
          <w:szCs w:val="20"/>
          <w:shd w:val="clear" w:color="auto" w:fill="FFFFFF"/>
        </w:rPr>
        <w:t>ბალონი</w:t>
      </w:r>
      <w:proofErr w:type="spellEnd"/>
      <w:r w:rsidR="00CC4D59" w:rsidRPr="0050402F">
        <w:rPr>
          <w:rFonts w:ascii="Sylfaen" w:hAnsi="Sylfaen" w:cs="Sylfaen"/>
          <w:sz w:val="20"/>
          <w:szCs w:val="20"/>
          <w:shd w:val="clear" w:color="auto" w:fill="FFFFFF"/>
        </w:rPr>
        <w:t>*</w:t>
      </w:r>
      <w:r w:rsidR="00531AF9">
        <w:rPr>
          <w:rFonts w:ascii="Sylfaen" w:hAnsi="Sylfaen" w:cs="Sylfaen"/>
          <w:sz w:val="20"/>
          <w:szCs w:val="20"/>
          <w:shd w:val="clear" w:color="auto" w:fill="FFFFFF"/>
          <w:lang w:val="ka-GE"/>
        </w:rPr>
        <w:t>*</w:t>
      </w:r>
      <w:r w:rsidR="00853A28">
        <w:rPr>
          <w:rFonts w:ascii="Sylfaen" w:hAnsi="Sylfaen" w:cs="Sylfaen"/>
          <w:sz w:val="20"/>
          <w:szCs w:val="20"/>
          <w:shd w:val="clear" w:color="auto" w:fill="FFFFFF"/>
        </w:rPr>
        <w:t>*</w:t>
      </w:r>
      <w:r w:rsidR="002155D8" w:rsidRPr="0050402F">
        <w:rPr>
          <w:rFonts w:ascii="Sylfaen" w:hAnsi="Sylfaen" w:cs="Sylfaen"/>
          <w:sz w:val="20"/>
          <w:szCs w:val="20"/>
          <w:shd w:val="clear" w:color="auto" w:fill="FFFFFF"/>
        </w:rPr>
        <w:t xml:space="preserve">. </w:t>
      </w:r>
      <w:r w:rsidR="00CC4D59" w:rsidRPr="0050402F">
        <w:rPr>
          <w:rFonts w:ascii="Sylfaen" w:hAnsi="Sylfaen" w:cs="Sylfaen"/>
          <w:sz w:val="20"/>
          <w:szCs w:val="20"/>
          <w:shd w:val="clear" w:color="auto" w:fill="FFFFFF"/>
        </w:rPr>
        <w:t>„</w:t>
      </w:r>
      <w:proofErr w:type="spellStart"/>
      <w:proofErr w:type="gramStart"/>
      <w:r w:rsidR="00CC4D59" w:rsidRPr="0050402F">
        <w:rPr>
          <w:rFonts w:ascii="Sylfaen" w:hAnsi="Sylfaen" w:cs="Sylfaen"/>
          <w:sz w:val="20"/>
          <w:szCs w:val="20"/>
          <w:shd w:val="clear" w:color="auto" w:fill="FFFFFF"/>
        </w:rPr>
        <w:t>ხელშეკრულების</w:t>
      </w:r>
      <w:proofErr w:type="spellEnd"/>
      <w:r w:rsidR="00CC4D59" w:rsidRPr="0050402F">
        <w:rPr>
          <w:rFonts w:ascii="Sylfaen" w:hAnsi="Sylfaen" w:cs="Sylfaen"/>
          <w:sz w:val="20"/>
          <w:szCs w:val="20"/>
          <w:shd w:val="clear" w:color="auto" w:fill="FFFFFF"/>
        </w:rPr>
        <w:t xml:space="preserve">“ </w:t>
      </w:r>
      <w:proofErr w:type="spellStart"/>
      <w:r w:rsidR="00CC4D59" w:rsidRPr="0050402F">
        <w:rPr>
          <w:rFonts w:ascii="Sylfaen" w:hAnsi="Sylfaen" w:cs="Sylfaen"/>
          <w:sz w:val="20"/>
          <w:szCs w:val="20"/>
          <w:shd w:val="clear" w:color="auto" w:fill="FFFFFF"/>
        </w:rPr>
        <w:t>გაფორმებამდე</w:t>
      </w:r>
      <w:proofErr w:type="spellEnd"/>
      <w:proofErr w:type="gramEnd"/>
      <w:r w:rsidR="00CC4D59" w:rsidRPr="0050402F">
        <w:rPr>
          <w:rFonts w:ascii="Sylfaen" w:hAnsi="Sylfaen" w:cs="Sylfaen"/>
          <w:sz w:val="20"/>
          <w:szCs w:val="20"/>
          <w:shd w:val="clear" w:color="auto" w:fill="FFFFFF"/>
        </w:rPr>
        <w:t>, „</w:t>
      </w:r>
      <w:proofErr w:type="spellStart"/>
      <w:r w:rsidR="00CC4D59" w:rsidRPr="0050402F">
        <w:rPr>
          <w:rFonts w:ascii="Sylfaen" w:hAnsi="Sylfaen" w:cs="Sylfaen"/>
          <w:sz w:val="20"/>
          <w:szCs w:val="20"/>
          <w:shd w:val="clear" w:color="auto" w:fill="FFFFFF"/>
        </w:rPr>
        <w:t>მომწოდებელი</w:t>
      </w:r>
      <w:proofErr w:type="spellEnd"/>
      <w:r w:rsidR="00CC4D59" w:rsidRPr="0050402F">
        <w:rPr>
          <w:rFonts w:ascii="Sylfaen" w:hAnsi="Sylfaen" w:cs="Sylfaen"/>
          <w:sz w:val="20"/>
          <w:szCs w:val="20"/>
          <w:shd w:val="clear" w:color="auto" w:fill="FFFFFF"/>
        </w:rPr>
        <w:t xml:space="preserve">“ </w:t>
      </w:r>
      <w:proofErr w:type="spellStart"/>
      <w:r w:rsidR="00CC4D59" w:rsidRPr="0050402F">
        <w:rPr>
          <w:rFonts w:ascii="Sylfaen" w:hAnsi="Sylfaen" w:cs="Sylfaen"/>
          <w:sz w:val="20"/>
          <w:szCs w:val="20"/>
          <w:shd w:val="clear" w:color="auto" w:fill="FFFFFF"/>
        </w:rPr>
        <w:t>ვალდებულია</w:t>
      </w:r>
      <w:proofErr w:type="spellEnd"/>
      <w:r w:rsidR="00CC4D59" w:rsidRPr="0050402F">
        <w:rPr>
          <w:rFonts w:ascii="Sylfaen" w:hAnsi="Sylfaen" w:cs="Sylfaen"/>
          <w:sz w:val="20"/>
          <w:szCs w:val="20"/>
          <w:shd w:val="clear" w:color="auto" w:fill="FFFFFF"/>
        </w:rPr>
        <w:t xml:space="preserve"> „</w:t>
      </w:r>
      <w:proofErr w:type="spellStart"/>
      <w:r w:rsidR="00CC4D59" w:rsidRPr="0050402F">
        <w:rPr>
          <w:rFonts w:ascii="Sylfaen" w:hAnsi="Sylfaen" w:cs="Sylfaen"/>
          <w:sz w:val="20"/>
          <w:szCs w:val="20"/>
          <w:shd w:val="clear" w:color="auto" w:fill="FFFFFF"/>
        </w:rPr>
        <w:t>შემსყიდველს</w:t>
      </w:r>
      <w:proofErr w:type="spellEnd"/>
      <w:r w:rsidR="00CC4D59" w:rsidRPr="0050402F">
        <w:rPr>
          <w:rFonts w:ascii="Sylfaen" w:hAnsi="Sylfaen" w:cs="Sylfaen"/>
          <w:sz w:val="20"/>
          <w:szCs w:val="20"/>
          <w:shd w:val="clear" w:color="auto" w:fill="FFFFFF"/>
        </w:rPr>
        <w:t xml:space="preserve">“ </w:t>
      </w:r>
      <w:proofErr w:type="spellStart"/>
      <w:r w:rsidR="00CC4D59" w:rsidRPr="0050402F">
        <w:rPr>
          <w:rFonts w:ascii="Sylfaen" w:hAnsi="Sylfaen" w:cs="Sylfaen"/>
          <w:sz w:val="20"/>
          <w:szCs w:val="20"/>
          <w:shd w:val="clear" w:color="auto" w:fill="FFFFFF"/>
        </w:rPr>
        <w:t>წარუდგინოს</w:t>
      </w:r>
      <w:proofErr w:type="spellEnd"/>
      <w:r w:rsidR="00CC4D59" w:rsidRPr="0050402F">
        <w:rPr>
          <w:rFonts w:ascii="Sylfaen" w:hAnsi="Sylfaen" w:cs="Sylfaen"/>
          <w:sz w:val="20"/>
          <w:szCs w:val="20"/>
          <w:shd w:val="clear" w:color="auto" w:fill="FFFFFF"/>
        </w:rPr>
        <w:t xml:space="preserve"> </w:t>
      </w:r>
      <w:proofErr w:type="spellStart"/>
      <w:r w:rsidR="002155D8" w:rsidRPr="0050402F">
        <w:rPr>
          <w:rFonts w:ascii="Sylfaen" w:hAnsi="Sylfaen" w:cs="Sylfaen"/>
          <w:sz w:val="20"/>
          <w:szCs w:val="20"/>
          <w:shd w:val="clear" w:color="auto" w:fill="FFFFFF"/>
        </w:rPr>
        <w:t>კონტეინერებისა</w:t>
      </w:r>
      <w:proofErr w:type="spellEnd"/>
      <w:r w:rsidR="002155D8" w:rsidRPr="0050402F">
        <w:rPr>
          <w:rFonts w:ascii="Sylfaen" w:hAnsi="Sylfaen" w:cs="Sylfaen"/>
          <w:sz w:val="20"/>
          <w:szCs w:val="20"/>
          <w:shd w:val="clear" w:color="auto" w:fill="FFFFFF"/>
        </w:rPr>
        <w:t xml:space="preserve"> </w:t>
      </w:r>
      <w:proofErr w:type="spellStart"/>
      <w:r w:rsidR="002155D8" w:rsidRPr="0050402F">
        <w:rPr>
          <w:rFonts w:ascii="Sylfaen" w:hAnsi="Sylfaen" w:cs="Sylfaen"/>
          <w:sz w:val="20"/>
          <w:szCs w:val="20"/>
          <w:shd w:val="clear" w:color="auto" w:fill="FFFFFF"/>
        </w:rPr>
        <w:t>და</w:t>
      </w:r>
      <w:proofErr w:type="spellEnd"/>
      <w:r w:rsidR="002155D8" w:rsidRPr="0050402F">
        <w:rPr>
          <w:rFonts w:ascii="Sylfaen" w:hAnsi="Sylfaen" w:cs="Sylfaen"/>
          <w:sz w:val="20"/>
          <w:szCs w:val="20"/>
          <w:shd w:val="clear" w:color="auto" w:fill="FFFFFF"/>
        </w:rPr>
        <w:t xml:space="preserve"> </w:t>
      </w:r>
      <w:proofErr w:type="spellStart"/>
      <w:r w:rsidR="002155D8" w:rsidRPr="0050402F">
        <w:rPr>
          <w:rFonts w:ascii="Sylfaen" w:hAnsi="Sylfaen" w:cs="Sylfaen"/>
          <w:sz w:val="20"/>
          <w:szCs w:val="20"/>
          <w:shd w:val="clear" w:color="auto" w:fill="FFFFFF"/>
        </w:rPr>
        <w:t>ბალონების</w:t>
      </w:r>
      <w:proofErr w:type="spellEnd"/>
      <w:r w:rsidR="002155D8" w:rsidRPr="0050402F">
        <w:rPr>
          <w:rFonts w:ascii="Sylfaen" w:hAnsi="Sylfaen" w:cs="Sylfaen"/>
          <w:sz w:val="20"/>
          <w:szCs w:val="20"/>
          <w:shd w:val="clear" w:color="auto" w:fill="FFFFFF"/>
        </w:rPr>
        <w:t xml:space="preserve"> </w:t>
      </w:r>
      <w:proofErr w:type="spellStart"/>
      <w:r w:rsidR="002155D8" w:rsidRPr="0050402F">
        <w:rPr>
          <w:rFonts w:ascii="Sylfaen" w:hAnsi="Sylfaen" w:cs="Sylfaen"/>
          <w:sz w:val="20"/>
          <w:szCs w:val="20"/>
          <w:shd w:val="clear" w:color="auto" w:fill="FFFFFF"/>
        </w:rPr>
        <w:t>საკუთრებაში</w:t>
      </w:r>
      <w:proofErr w:type="spellEnd"/>
      <w:r w:rsidR="002155D8" w:rsidRPr="0050402F">
        <w:rPr>
          <w:rFonts w:ascii="Sylfaen" w:hAnsi="Sylfaen" w:cs="Sylfaen"/>
          <w:sz w:val="20"/>
          <w:szCs w:val="20"/>
          <w:shd w:val="clear" w:color="auto" w:fill="FFFFFF"/>
        </w:rPr>
        <w:t xml:space="preserve"> </w:t>
      </w:r>
      <w:proofErr w:type="spellStart"/>
      <w:r w:rsidR="002155D8" w:rsidRPr="0050402F">
        <w:rPr>
          <w:rFonts w:ascii="Sylfaen" w:hAnsi="Sylfaen" w:cs="Sylfaen"/>
          <w:sz w:val="20"/>
          <w:szCs w:val="20"/>
          <w:shd w:val="clear" w:color="auto" w:fill="FFFFFF"/>
        </w:rPr>
        <w:t>ქონის</w:t>
      </w:r>
      <w:proofErr w:type="spellEnd"/>
      <w:r w:rsidR="002155D8" w:rsidRPr="0050402F">
        <w:rPr>
          <w:rFonts w:ascii="Sylfaen" w:hAnsi="Sylfaen" w:cs="Sylfaen"/>
          <w:sz w:val="20"/>
          <w:szCs w:val="20"/>
          <w:shd w:val="clear" w:color="auto" w:fill="FFFFFF"/>
        </w:rPr>
        <w:t xml:space="preserve"> </w:t>
      </w:r>
      <w:proofErr w:type="spellStart"/>
      <w:r w:rsidR="002155D8" w:rsidRPr="0050402F">
        <w:rPr>
          <w:rFonts w:ascii="Sylfaen" w:hAnsi="Sylfaen" w:cs="Sylfaen"/>
          <w:sz w:val="20"/>
          <w:szCs w:val="20"/>
          <w:shd w:val="clear" w:color="auto" w:fill="FFFFFF"/>
        </w:rPr>
        <w:t>დამადასტურებელი</w:t>
      </w:r>
      <w:proofErr w:type="spellEnd"/>
      <w:r w:rsidR="002155D8" w:rsidRPr="0050402F">
        <w:rPr>
          <w:rFonts w:ascii="Sylfaen" w:hAnsi="Sylfaen" w:cs="Sylfaen"/>
          <w:sz w:val="20"/>
          <w:szCs w:val="20"/>
          <w:shd w:val="clear" w:color="auto" w:fill="FFFFFF"/>
        </w:rPr>
        <w:t xml:space="preserve"> </w:t>
      </w:r>
      <w:proofErr w:type="spellStart"/>
      <w:r w:rsidR="002155D8" w:rsidRPr="0050402F">
        <w:rPr>
          <w:rFonts w:ascii="Sylfaen" w:hAnsi="Sylfaen" w:cs="Sylfaen"/>
          <w:sz w:val="20"/>
          <w:szCs w:val="20"/>
          <w:shd w:val="clear" w:color="auto" w:fill="FFFFFF"/>
        </w:rPr>
        <w:t>დოკუმენტაცია</w:t>
      </w:r>
      <w:proofErr w:type="spellEnd"/>
      <w:r w:rsidR="00CC4D59" w:rsidRPr="0050402F">
        <w:rPr>
          <w:rFonts w:ascii="Sylfaen" w:hAnsi="Sylfaen" w:cs="Sylfaen"/>
          <w:sz w:val="20"/>
          <w:szCs w:val="20"/>
          <w:shd w:val="clear" w:color="auto" w:fill="FFFFFF"/>
        </w:rPr>
        <w:t xml:space="preserve"> </w:t>
      </w:r>
      <w:proofErr w:type="spellStart"/>
      <w:r w:rsidR="00CC4D59" w:rsidRPr="0050402F">
        <w:rPr>
          <w:rFonts w:ascii="Sylfaen" w:hAnsi="Sylfaen" w:cs="Sylfaen"/>
          <w:sz w:val="20"/>
          <w:szCs w:val="20"/>
          <w:shd w:val="clear" w:color="auto" w:fill="FFFFFF"/>
        </w:rPr>
        <w:t>და</w:t>
      </w:r>
      <w:proofErr w:type="spellEnd"/>
      <w:r w:rsidR="00CC4D59" w:rsidRPr="0050402F">
        <w:rPr>
          <w:rFonts w:ascii="Sylfaen" w:hAnsi="Sylfaen" w:cs="Sylfaen"/>
          <w:sz w:val="20"/>
          <w:szCs w:val="20"/>
          <w:shd w:val="clear" w:color="auto" w:fill="FFFFFF"/>
        </w:rPr>
        <w:t xml:space="preserve"> „</w:t>
      </w:r>
      <w:proofErr w:type="spellStart"/>
      <w:r w:rsidR="00CC4D59" w:rsidRPr="0050402F">
        <w:rPr>
          <w:rFonts w:ascii="Sylfaen" w:hAnsi="Sylfaen" w:cs="Sylfaen"/>
          <w:sz w:val="20"/>
          <w:szCs w:val="20"/>
          <w:shd w:val="clear" w:color="auto" w:fill="FFFFFF"/>
        </w:rPr>
        <w:t>შემსყიდველის</w:t>
      </w:r>
      <w:proofErr w:type="spellEnd"/>
      <w:r w:rsidR="00CC4D59" w:rsidRPr="0050402F">
        <w:rPr>
          <w:rFonts w:ascii="Sylfaen" w:hAnsi="Sylfaen" w:cs="Sylfaen"/>
          <w:sz w:val="20"/>
          <w:szCs w:val="20"/>
          <w:shd w:val="clear" w:color="auto" w:fill="FFFFFF"/>
        </w:rPr>
        <w:t>“</w:t>
      </w:r>
      <w:r w:rsidR="0050402F" w:rsidRPr="0050402F">
        <w:rPr>
          <w:rFonts w:ascii="Sylfaen" w:hAnsi="Sylfaen" w:cs="Sylfaen"/>
          <w:sz w:val="20"/>
          <w:szCs w:val="20"/>
          <w:shd w:val="clear" w:color="auto" w:fill="FFFFFF"/>
        </w:rPr>
        <w:t xml:space="preserve"> </w:t>
      </w:r>
      <w:proofErr w:type="spellStart"/>
      <w:r w:rsidR="0050402F" w:rsidRPr="0050402F">
        <w:rPr>
          <w:rFonts w:ascii="Sylfaen" w:hAnsi="Sylfaen" w:cs="Sylfaen"/>
          <w:sz w:val="20"/>
          <w:szCs w:val="20"/>
          <w:shd w:val="clear" w:color="auto" w:fill="FFFFFF"/>
        </w:rPr>
        <w:t>მხრიდან</w:t>
      </w:r>
      <w:proofErr w:type="spellEnd"/>
      <w:r w:rsidR="0050402F" w:rsidRPr="0050402F">
        <w:rPr>
          <w:rFonts w:ascii="Sylfaen" w:hAnsi="Sylfaen" w:cs="Sylfaen"/>
          <w:sz w:val="20"/>
          <w:szCs w:val="20"/>
          <w:shd w:val="clear" w:color="auto" w:fill="FFFFFF"/>
        </w:rPr>
        <w:t xml:space="preserve"> </w:t>
      </w:r>
      <w:proofErr w:type="spellStart"/>
      <w:r w:rsidR="0050402F" w:rsidRPr="0050402F">
        <w:rPr>
          <w:rFonts w:ascii="Sylfaen" w:hAnsi="Sylfaen" w:cs="Sylfaen"/>
          <w:sz w:val="20"/>
          <w:szCs w:val="20"/>
          <w:shd w:val="clear" w:color="auto" w:fill="FFFFFF"/>
        </w:rPr>
        <w:t>მისთვის</w:t>
      </w:r>
      <w:proofErr w:type="spellEnd"/>
      <w:r w:rsidR="00CC4D59" w:rsidRPr="0050402F">
        <w:rPr>
          <w:rFonts w:ascii="Sylfaen" w:hAnsi="Sylfaen" w:cs="Sylfaen"/>
          <w:sz w:val="20"/>
          <w:szCs w:val="20"/>
          <w:shd w:val="clear" w:color="auto" w:fill="FFFFFF"/>
        </w:rPr>
        <w:t xml:space="preserve"> </w:t>
      </w:r>
      <w:proofErr w:type="spellStart"/>
      <w:r w:rsidR="00CC4D59" w:rsidRPr="0050402F">
        <w:rPr>
          <w:rFonts w:ascii="Sylfaen" w:hAnsi="Sylfaen" w:cs="Sylfaen"/>
          <w:sz w:val="20"/>
          <w:szCs w:val="20"/>
          <w:shd w:val="clear" w:color="auto" w:fill="FFFFFF"/>
        </w:rPr>
        <w:t>მოთხოვნის</w:t>
      </w:r>
      <w:proofErr w:type="spellEnd"/>
      <w:r w:rsidR="00CC4D59" w:rsidRPr="0050402F">
        <w:rPr>
          <w:rFonts w:ascii="Sylfaen" w:hAnsi="Sylfaen" w:cs="Sylfaen"/>
          <w:sz w:val="20"/>
          <w:szCs w:val="20"/>
          <w:shd w:val="clear" w:color="auto" w:fill="FFFFFF"/>
        </w:rPr>
        <w:t xml:space="preserve"> </w:t>
      </w:r>
      <w:proofErr w:type="spellStart"/>
      <w:r w:rsidR="0050402F" w:rsidRPr="0050402F">
        <w:rPr>
          <w:rFonts w:ascii="Sylfaen" w:hAnsi="Sylfaen" w:cs="Sylfaen"/>
          <w:sz w:val="20"/>
          <w:szCs w:val="20"/>
          <w:shd w:val="clear" w:color="auto" w:fill="FFFFFF"/>
        </w:rPr>
        <w:t>წარდგენის</w:t>
      </w:r>
      <w:proofErr w:type="spellEnd"/>
      <w:r w:rsidR="0050402F" w:rsidRPr="0050402F">
        <w:rPr>
          <w:rFonts w:ascii="Sylfaen" w:hAnsi="Sylfaen" w:cs="Sylfaen"/>
          <w:sz w:val="20"/>
          <w:szCs w:val="20"/>
          <w:shd w:val="clear" w:color="auto" w:fill="FFFFFF"/>
        </w:rPr>
        <w:t xml:space="preserve"> </w:t>
      </w:r>
      <w:proofErr w:type="spellStart"/>
      <w:r w:rsidR="00CC4D59" w:rsidRPr="0050402F">
        <w:rPr>
          <w:rFonts w:ascii="Sylfaen" w:hAnsi="Sylfaen" w:cs="Sylfaen"/>
          <w:sz w:val="20"/>
          <w:szCs w:val="20"/>
          <w:shd w:val="clear" w:color="auto" w:fill="FFFFFF"/>
        </w:rPr>
        <w:t>შემთხვევაში</w:t>
      </w:r>
      <w:proofErr w:type="spellEnd"/>
      <w:r w:rsidR="0050402F" w:rsidRPr="0050402F">
        <w:rPr>
          <w:rFonts w:ascii="Sylfaen" w:hAnsi="Sylfaen" w:cs="Sylfaen"/>
          <w:sz w:val="20"/>
          <w:szCs w:val="20"/>
          <w:shd w:val="clear" w:color="auto" w:fill="FFFFFF"/>
        </w:rPr>
        <w:t>,</w:t>
      </w:r>
      <w:r w:rsidR="00CC4D59" w:rsidRPr="0050402F">
        <w:rPr>
          <w:rFonts w:ascii="Sylfaen" w:hAnsi="Sylfaen" w:cs="Sylfaen"/>
          <w:sz w:val="20"/>
          <w:szCs w:val="20"/>
          <w:shd w:val="clear" w:color="auto" w:fill="FFFFFF"/>
        </w:rPr>
        <w:t xml:space="preserve"> </w:t>
      </w:r>
      <w:proofErr w:type="spellStart"/>
      <w:r w:rsidR="00CC4D59" w:rsidRPr="0050402F">
        <w:rPr>
          <w:rFonts w:ascii="Sylfaen" w:hAnsi="Sylfaen" w:cs="Sylfaen"/>
          <w:sz w:val="20"/>
          <w:szCs w:val="20"/>
          <w:shd w:val="clear" w:color="auto" w:fill="FFFFFF"/>
        </w:rPr>
        <w:t>მოახდინოს</w:t>
      </w:r>
      <w:proofErr w:type="spellEnd"/>
      <w:r w:rsidR="00CC4D59" w:rsidRPr="0050402F">
        <w:rPr>
          <w:rFonts w:ascii="Sylfaen" w:hAnsi="Sylfaen" w:cs="Sylfaen"/>
          <w:sz w:val="20"/>
          <w:szCs w:val="20"/>
          <w:shd w:val="clear" w:color="auto" w:fill="FFFFFF"/>
        </w:rPr>
        <w:t xml:space="preserve"> „</w:t>
      </w:r>
      <w:proofErr w:type="spellStart"/>
      <w:r w:rsidR="00CC4D59" w:rsidRPr="0050402F">
        <w:rPr>
          <w:rFonts w:ascii="Sylfaen" w:hAnsi="Sylfaen" w:cs="Sylfaen"/>
          <w:sz w:val="20"/>
          <w:szCs w:val="20"/>
          <w:shd w:val="clear" w:color="auto" w:fill="FFFFFF"/>
        </w:rPr>
        <w:t>შემსყიდველის</w:t>
      </w:r>
      <w:proofErr w:type="spellEnd"/>
      <w:r w:rsidR="00CC4D59" w:rsidRPr="0050402F">
        <w:rPr>
          <w:rFonts w:ascii="Sylfaen" w:hAnsi="Sylfaen" w:cs="Sylfaen"/>
          <w:sz w:val="20"/>
          <w:szCs w:val="20"/>
          <w:shd w:val="clear" w:color="auto" w:fill="FFFFFF"/>
        </w:rPr>
        <w:t xml:space="preserve">“ </w:t>
      </w:r>
      <w:proofErr w:type="spellStart"/>
      <w:r w:rsidR="00CC4D59" w:rsidRPr="0050402F">
        <w:rPr>
          <w:rFonts w:ascii="Sylfaen" w:hAnsi="Sylfaen" w:cs="Sylfaen"/>
          <w:sz w:val="20"/>
          <w:szCs w:val="20"/>
          <w:shd w:val="clear" w:color="auto" w:fill="FFFFFF"/>
        </w:rPr>
        <w:t>მიერ</w:t>
      </w:r>
      <w:proofErr w:type="spellEnd"/>
      <w:r w:rsidR="00CC4D59" w:rsidRPr="0050402F">
        <w:rPr>
          <w:rFonts w:ascii="Sylfaen" w:hAnsi="Sylfaen" w:cs="Sylfaen"/>
          <w:sz w:val="20"/>
          <w:szCs w:val="20"/>
          <w:shd w:val="clear" w:color="auto" w:fill="FFFFFF"/>
        </w:rPr>
        <w:t xml:space="preserve"> </w:t>
      </w:r>
      <w:proofErr w:type="spellStart"/>
      <w:r w:rsidR="00CC4D59" w:rsidRPr="0050402F">
        <w:rPr>
          <w:rFonts w:ascii="Sylfaen" w:hAnsi="Sylfaen" w:cs="Sylfaen"/>
          <w:sz w:val="20"/>
          <w:szCs w:val="20"/>
          <w:shd w:val="clear" w:color="auto" w:fill="FFFFFF"/>
        </w:rPr>
        <w:t>მათი</w:t>
      </w:r>
      <w:proofErr w:type="spellEnd"/>
      <w:r w:rsidR="00CC4D59" w:rsidRPr="0050402F">
        <w:rPr>
          <w:rFonts w:ascii="Sylfaen" w:hAnsi="Sylfaen" w:cs="Sylfaen"/>
          <w:sz w:val="20"/>
          <w:szCs w:val="20"/>
          <w:shd w:val="clear" w:color="auto" w:fill="FFFFFF"/>
        </w:rPr>
        <w:t xml:space="preserve"> </w:t>
      </w:r>
      <w:proofErr w:type="spellStart"/>
      <w:r w:rsidR="00CC4D59" w:rsidRPr="0050402F">
        <w:rPr>
          <w:rFonts w:ascii="Sylfaen" w:hAnsi="Sylfaen" w:cs="Sylfaen"/>
          <w:sz w:val="20"/>
          <w:szCs w:val="20"/>
          <w:shd w:val="clear" w:color="auto" w:fill="FFFFFF"/>
        </w:rPr>
        <w:t>ინსპექტირების</w:t>
      </w:r>
      <w:proofErr w:type="spellEnd"/>
      <w:r w:rsidR="00CC4D59" w:rsidRPr="0050402F">
        <w:rPr>
          <w:rFonts w:ascii="Sylfaen" w:hAnsi="Sylfaen" w:cs="Sylfaen"/>
          <w:sz w:val="20"/>
          <w:szCs w:val="20"/>
          <w:shd w:val="clear" w:color="auto" w:fill="FFFFFF"/>
        </w:rPr>
        <w:t>/</w:t>
      </w:r>
      <w:proofErr w:type="spellStart"/>
      <w:r w:rsidR="00CC4D59" w:rsidRPr="0050402F">
        <w:rPr>
          <w:rFonts w:ascii="Sylfaen" w:hAnsi="Sylfaen" w:cs="Sylfaen"/>
          <w:sz w:val="20"/>
          <w:szCs w:val="20"/>
          <w:shd w:val="clear" w:color="auto" w:fill="FFFFFF"/>
        </w:rPr>
        <w:t>დათვალიერების</w:t>
      </w:r>
      <w:proofErr w:type="spellEnd"/>
      <w:r w:rsidR="00CC4D59" w:rsidRPr="0050402F">
        <w:rPr>
          <w:rFonts w:ascii="Sylfaen" w:hAnsi="Sylfaen" w:cs="Sylfaen"/>
          <w:sz w:val="20"/>
          <w:szCs w:val="20"/>
          <w:shd w:val="clear" w:color="auto" w:fill="FFFFFF"/>
        </w:rPr>
        <w:t xml:space="preserve"> </w:t>
      </w:r>
      <w:proofErr w:type="spellStart"/>
      <w:r w:rsidR="00CC4D59" w:rsidRPr="0050402F">
        <w:rPr>
          <w:rFonts w:ascii="Sylfaen" w:hAnsi="Sylfaen" w:cs="Sylfaen"/>
          <w:sz w:val="20"/>
          <w:szCs w:val="20"/>
          <w:shd w:val="clear" w:color="auto" w:fill="FFFFFF"/>
        </w:rPr>
        <w:t>უზრუნველყოფა</w:t>
      </w:r>
      <w:proofErr w:type="spellEnd"/>
      <w:r w:rsidR="00CC4D59" w:rsidRPr="0050402F">
        <w:rPr>
          <w:rFonts w:ascii="Sylfaen" w:hAnsi="Sylfaen" w:cs="Sylfaen"/>
          <w:sz w:val="20"/>
          <w:szCs w:val="20"/>
          <w:shd w:val="clear" w:color="auto" w:fill="FFFFFF"/>
        </w:rPr>
        <w:t xml:space="preserve">. </w:t>
      </w:r>
      <w:r w:rsidR="002155D8" w:rsidRPr="0050402F">
        <w:rPr>
          <w:rFonts w:ascii="Sylfaen" w:hAnsi="Sylfaen" w:cs="Sylfaen"/>
          <w:sz w:val="20"/>
          <w:szCs w:val="20"/>
          <w:shd w:val="clear" w:color="auto" w:fill="FFFFFF"/>
        </w:rPr>
        <w:br/>
      </w:r>
    </w:p>
    <w:p w14:paraId="7AAA3E83" w14:textId="374A507B" w:rsidR="002155D8" w:rsidRPr="006C4B7D" w:rsidRDefault="00AC2D35" w:rsidP="0050402F">
      <w:pPr>
        <w:spacing w:after="0"/>
        <w:jc w:val="both"/>
        <w:rPr>
          <w:rFonts w:ascii="Sylfaen" w:hAnsi="Sylfaen" w:cs="Sylfaen"/>
          <w:color w:val="222222"/>
          <w:sz w:val="20"/>
          <w:szCs w:val="20"/>
          <w:shd w:val="clear" w:color="auto" w:fill="FFFFFF"/>
          <w:lang w:val="ka-GE"/>
        </w:rPr>
      </w:pPr>
      <w:r>
        <w:rPr>
          <w:rFonts w:ascii="Sylfaen" w:hAnsi="Sylfaen" w:cs="Sylfaen"/>
          <w:color w:val="222222"/>
          <w:sz w:val="20"/>
          <w:szCs w:val="20"/>
          <w:shd w:val="clear" w:color="auto" w:fill="FFFFFF"/>
          <w:lang w:val="ka-GE"/>
        </w:rPr>
        <w:t>1.4.8</w:t>
      </w:r>
      <w:r>
        <w:rPr>
          <w:rFonts w:ascii="Sylfaen" w:hAnsi="Sylfaen" w:cs="Sylfaen"/>
          <w:color w:val="222222"/>
          <w:sz w:val="20"/>
          <w:szCs w:val="20"/>
          <w:shd w:val="clear" w:color="auto" w:fill="FFFFFF"/>
          <w:lang w:val="ka-GE"/>
        </w:rPr>
        <w:tab/>
      </w:r>
      <w:r w:rsidR="00FE1F5C">
        <w:rPr>
          <w:rFonts w:ascii="Sylfaen" w:hAnsi="Sylfaen" w:cs="Sylfaen"/>
          <w:color w:val="222222"/>
          <w:sz w:val="20"/>
          <w:szCs w:val="20"/>
          <w:shd w:val="clear" w:color="auto" w:fill="FFFFFF"/>
          <w:lang w:val="ka-GE"/>
        </w:rPr>
        <w:t>„</w:t>
      </w:r>
      <w:proofErr w:type="spellStart"/>
      <w:r w:rsidR="001B3A0D">
        <w:rPr>
          <w:rFonts w:ascii="Sylfaen" w:hAnsi="Sylfaen" w:cs="Sylfaen"/>
          <w:color w:val="222222"/>
          <w:sz w:val="20"/>
          <w:szCs w:val="20"/>
          <w:shd w:val="clear" w:color="auto" w:fill="FFFFFF"/>
        </w:rPr>
        <w:t>მო</w:t>
      </w:r>
      <w:r w:rsidR="002155D8" w:rsidRPr="006C4B7D">
        <w:rPr>
          <w:rFonts w:ascii="Sylfaen" w:hAnsi="Sylfaen" w:cs="Sylfaen"/>
          <w:color w:val="222222"/>
          <w:sz w:val="20"/>
          <w:szCs w:val="20"/>
          <w:shd w:val="clear" w:color="auto" w:fill="FFFFFF"/>
        </w:rPr>
        <w:t>მწოდებელმა</w:t>
      </w:r>
      <w:proofErr w:type="spellEnd"/>
      <w:r w:rsidR="00FE1F5C">
        <w:rPr>
          <w:rFonts w:ascii="Sylfaen" w:hAnsi="Sylfaen" w:cs="Sylfaen"/>
          <w:color w:val="222222"/>
          <w:sz w:val="20"/>
          <w:szCs w:val="20"/>
          <w:shd w:val="clear" w:color="auto" w:fill="FFFFFF"/>
          <w:lang w:val="ka-GE"/>
        </w:rPr>
        <w:t>“</w:t>
      </w:r>
      <w:r w:rsidR="002155D8" w:rsidRPr="006C4B7D">
        <w:rPr>
          <w:rFonts w:ascii="Verdana" w:hAnsi="Verdana"/>
          <w:color w:val="222222"/>
          <w:sz w:val="20"/>
          <w:szCs w:val="20"/>
          <w:shd w:val="clear" w:color="auto" w:fill="FFFFFF"/>
        </w:rPr>
        <w:t xml:space="preserve"> </w:t>
      </w:r>
      <w:r w:rsidR="00FE1F5C">
        <w:rPr>
          <w:rFonts w:ascii="Sylfaen" w:hAnsi="Sylfaen"/>
          <w:color w:val="222222"/>
          <w:sz w:val="20"/>
          <w:szCs w:val="20"/>
          <w:shd w:val="clear" w:color="auto" w:fill="FFFFFF"/>
          <w:lang w:val="ka-GE"/>
        </w:rPr>
        <w:t>„</w:t>
      </w:r>
      <w:proofErr w:type="spellStart"/>
      <w:r w:rsidR="002155D8" w:rsidRPr="006C4B7D">
        <w:rPr>
          <w:rFonts w:ascii="Sylfaen" w:hAnsi="Sylfaen" w:cs="Sylfaen"/>
          <w:color w:val="222222"/>
          <w:sz w:val="20"/>
          <w:szCs w:val="20"/>
          <w:shd w:val="clear" w:color="auto" w:fill="FFFFFF"/>
        </w:rPr>
        <w:t>საქონლის</w:t>
      </w:r>
      <w:proofErr w:type="spellEnd"/>
      <w:r w:rsidR="00FE1F5C">
        <w:rPr>
          <w:rFonts w:ascii="Sylfaen" w:hAnsi="Sylfaen" w:cs="Sylfaen"/>
          <w:color w:val="222222"/>
          <w:sz w:val="20"/>
          <w:szCs w:val="20"/>
          <w:shd w:val="clear" w:color="auto" w:fill="FFFFFF"/>
          <w:lang w:val="ka-GE"/>
        </w:rPr>
        <w:t>“</w:t>
      </w:r>
      <w:r w:rsidR="002155D8" w:rsidRPr="006C4B7D">
        <w:rPr>
          <w:rFonts w:ascii="Verdana" w:hAnsi="Verdana"/>
          <w:color w:val="222222"/>
          <w:sz w:val="20"/>
          <w:szCs w:val="20"/>
          <w:shd w:val="clear" w:color="auto" w:fill="FFFFFF"/>
        </w:rPr>
        <w:t xml:space="preserve"> </w:t>
      </w:r>
      <w:proofErr w:type="spellStart"/>
      <w:r w:rsidR="002155D8" w:rsidRPr="006C4B7D">
        <w:rPr>
          <w:rFonts w:ascii="Sylfaen" w:hAnsi="Sylfaen" w:cs="Sylfaen"/>
          <w:color w:val="222222"/>
          <w:sz w:val="20"/>
          <w:szCs w:val="20"/>
          <w:shd w:val="clear" w:color="auto" w:fill="FFFFFF"/>
        </w:rPr>
        <w:t>თითოეულ</w:t>
      </w:r>
      <w:proofErr w:type="spellEnd"/>
      <w:r w:rsidR="002155D8" w:rsidRPr="006C4B7D">
        <w:rPr>
          <w:rFonts w:ascii="Verdana" w:hAnsi="Verdana"/>
          <w:color w:val="222222"/>
          <w:sz w:val="20"/>
          <w:szCs w:val="20"/>
          <w:shd w:val="clear" w:color="auto" w:fill="FFFFFF"/>
        </w:rPr>
        <w:t xml:space="preserve"> </w:t>
      </w:r>
      <w:proofErr w:type="spellStart"/>
      <w:r w:rsidR="002155D8" w:rsidRPr="006C4B7D">
        <w:rPr>
          <w:rFonts w:ascii="Sylfaen" w:hAnsi="Sylfaen" w:cs="Sylfaen"/>
          <w:color w:val="222222"/>
          <w:sz w:val="20"/>
          <w:szCs w:val="20"/>
          <w:shd w:val="clear" w:color="auto" w:fill="FFFFFF"/>
        </w:rPr>
        <w:t>პარტიის</w:t>
      </w:r>
      <w:proofErr w:type="spellEnd"/>
      <w:r w:rsidR="002155D8" w:rsidRPr="006C4B7D">
        <w:rPr>
          <w:rFonts w:ascii="Verdana" w:hAnsi="Verdana"/>
          <w:color w:val="222222"/>
          <w:sz w:val="20"/>
          <w:szCs w:val="20"/>
          <w:shd w:val="clear" w:color="auto" w:fill="FFFFFF"/>
        </w:rPr>
        <w:t xml:space="preserve"> </w:t>
      </w:r>
      <w:r w:rsidR="002155D8" w:rsidRPr="006C4B7D">
        <w:rPr>
          <w:rFonts w:ascii="Sylfaen" w:hAnsi="Sylfaen" w:cs="Sylfaen"/>
          <w:color w:val="222222"/>
          <w:sz w:val="20"/>
          <w:szCs w:val="20"/>
          <w:shd w:val="clear" w:color="auto" w:fill="FFFFFF"/>
        </w:rPr>
        <w:t>მ</w:t>
      </w:r>
      <w:r w:rsidR="001B3A0D">
        <w:rPr>
          <w:rFonts w:ascii="Sylfaen" w:hAnsi="Sylfaen" w:cs="Sylfaen"/>
          <w:color w:val="222222"/>
          <w:sz w:val="20"/>
          <w:szCs w:val="20"/>
          <w:shd w:val="clear" w:color="auto" w:fill="FFFFFF"/>
          <w:lang w:val="ka-GE"/>
        </w:rPr>
        <w:t>ო</w:t>
      </w:r>
      <w:proofErr w:type="spellStart"/>
      <w:r w:rsidR="002155D8" w:rsidRPr="006C4B7D">
        <w:rPr>
          <w:rFonts w:ascii="Sylfaen" w:hAnsi="Sylfaen" w:cs="Sylfaen"/>
          <w:color w:val="222222"/>
          <w:sz w:val="20"/>
          <w:szCs w:val="20"/>
          <w:shd w:val="clear" w:color="auto" w:fill="FFFFFF"/>
        </w:rPr>
        <w:t>წოდებისას</w:t>
      </w:r>
      <w:proofErr w:type="spellEnd"/>
      <w:r w:rsidR="002155D8" w:rsidRPr="006C4B7D">
        <w:rPr>
          <w:rFonts w:ascii="Verdana" w:hAnsi="Verdana"/>
          <w:color w:val="222222"/>
          <w:sz w:val="20"/>
          <w:szCs w:val="20"/>
          <w:shd w:val="clear" w:color="auto" w:fill="FFFFFF"/>
        </w:rPr>
        <w:t xml:space="preserve"> </w:t>
      </w:r>
      <w:r w:rsidR="00ED3303">
        <w:rPr>
          <w:rFonts w:asciiTheme="minorHAnsi" w:hAnsiTheme="minorHAnsi"/>
          <w:color w:val="222222"/>
          <w:sz w:val="20"/>
          <w:szCs w:val="20"/>
          <w:shd w:val="clear" w:color="auto" w:fill="FFFFFF"/>
          <w:lang w:val="ka-GE"/>
        </w:rPr>
        <w:t xml:space="preserve">ინვოისთან და შეფუთვის ფურცელთან ერთად </w:t>
      </w:r>
      <w:proofErr w:type="spellStart"/>
      <w:r w:rsidR="002155D8" w:rsidRPr="006C4B7D">
        <w:rPr>
          <w:rFonts w:ascii="Sylfaen" w:hAnsi="Sylfaen" w:cs="Sylfaen"/>
          <w:color w:val="222222"/>
          <w:sz w:val="20"/>
          <w:szCs w:val="20"/>
          <w:shd w:val="clear" w:color="auto" w:fill="FFFFFF"/>
        </w:rPr>
        <w:t>უნდა</w:t>
      </w:r>
      <w:proofErr w:type="spellEnd"/>
      <w:r w:rsidR="002155D8" w:rsidRPr="006C4B7D">
        <w:rPr>
          <w:rFonts w:ascii="Verdana" w:hAnsi="Verdana"/>
          <w:color w:val="222222"/>
          <w:sz w:val="20"/>
          <w:szCs w:val="20"/>
          <w:shd w:val="clear" w:color="auto" w:fill="FFFFFF"/>
        </w:rPr>
        <w:t xml:space="preserve"> </w:t>
      </w:r>
      <w:proofErr w:type="spellStart"/>
      <w:r w:rsidR="002155D8" w:rsidRPr="006C4B7D">
        <w:rPr>
          <w:rFonts w:ascii="Sylfaen" w:hAnsi="Sylfaen" w:cs="Sylfaen"/>
          <w:color w:val="222222"/>
          <w:sz w:val="20"/>
          <w:szCs w:val="20"/>
          <w:shd w:val="clear" w:color="auto" w:fill="FFFFFF"/>
        </w:rPr>
        <w:t>წარმოადგინოს</w:t>
      </w:r>
      <w:proofErr w:type="spellEnd"/>
      <w:r w:rsidR="002155D8" w:rsidRPr="006C4B7D">
        <w:rPr>
          <w:rFonts w:ascii="Verdana" w:hAnsi="Verdana"/>
          <w:color w:val="222222"/>
          <w:sz w:val="20"/>
          <w:szCs w:val="20"/>
          <w:shd w:val="clear" w:color="auto" w:fill="FFFFFF"/>
        </w:rPr>
        <w:t xml:space="preserve"> </w:t>
      </w:r>
      <w:r w:rsidR="002155D8" w:rsidRPr="006C4B7D">
        <w:rPr>
          <w:rFonts w:ascii="Sylfaen" w:hAnsi="Sylfaen" w:cs="Sylfaen"/>
          <w:color w:val="222222"/>
          <w:sz w:val="20"/>
          <w:szCs w:val="20"/>
          <w:shd w:val="clear" w:color="auto" w:fill="FFFFFF"/>
          <w:lang w:val="ka-GE"/>
        </w:rPr>
        <w:t>შემდეგი დოკუმენტაცია:</w:t>
      </w:r>
    </w:p>
    <w:p w14:paraId="702D19B4" w14:textId="77777777" w:rsidR="002155D8" w:rsidRPr="006C4B7D" w:rsidRDefault="002155D8" w:rsidP="002155D8">
      <w:pPr>
        <w:spacing w:after="0"/>
        <w:rPr>
          <w:rFonts w:ascii="Sylfaen" w:hAnsi="Sylfaen" w:cs="Sylfaen"/>
          <w:color w:val="222222"/>
          <w:sz w:val="20"/>
          <w:szCs w:val="20"/>
          <w:shd w:val="clear" w:color="auto" w:fill="FFFFFF"/>
          <w:lang w:val="ka-GE"/>
        </w:rPr>
      </w:pPr>
    </w:p>
    <w:p w14:paraId="0D4000CF" w14:textId="04F51387" w:rsidR="002155D8" w:rsidRPr="003E67EF" w:rsidRDefault="001B3A0D" w:rsidP="002155D8">
      <w:pPr>
        <w:jc w:val="both"/>
        <w:rPr>
          <w:rFonts w:ascii="Sylfaen" w:hAnsi="Sylfaen" w:cs="Sylfaen"/>
          <w:sz w:val="20"/>
          <w:szCs w:val="20"/>
          <w:lang w:val="de-DE"/>
        </w:rPr>
      </w:pPr>
      <w:r w:rsidRPr="003E67EF">
        <w:rPr>
          <w:rFonts w:ascii="Sylfaen" w:hAnsi="Sylfaen" w:cs="Sylfaen"/>
          <w:sz w:val="20"/>
          <w:szCs w:val="20"/>
          <w:lang w:val="ka-GE"/>
        </w:rPr>
        <w:t xml:space="preserve">800 კგ-იანი </w:t>
      </w:r>
      <w:r w:rsidR="002155D8" w:rsidRPr="003E67EF">
        <w:rPr>
          <w:rFonts w:ascii="Sylfaen" w:hAnsi="Sylfaen" w:cs="Sylfaen"/>
          <w:sz w:val="20"/>
          <w:szCs w:val="20"/>
          <w:lang w:val="ka-GE"/>
        </w:rPr>
        <w:t>კონტეინერებისთვის</w:t>
      </w:r>
      <w:r w:rsidRPr="003E67EF">
        <w:rPr>
          <w:rFonts w:ascii="Sylfaen" w:hAnsi="Sylfaen" w:cs="Sylfaen"/>
          <w:sz w:val="20"/>
          <w:szCs w:val="20"/>
          <w:lang w:val="ka-GE"/>
        </w:rPr>
        <w:t>:</w:t>
      </w:r>
    </w:p>
    <w:p w14:paraId="6B6BC6C2" w14:textId="34B321EF" w:rsidR="002155D8" w:rsidRPr="003E67EF" w:rsidRDefault="002155D8" w:rsidP="002155D8">
      <w:pPr>
        <w:spacing w:after="0"/>
        <w:jc w:val="both"/>
        <w:rPr>
          <w:rFonts w:ascii="Sylfaen" w:hAnsi="Sylfaen" w:cs="Sylfaen"/>
          <w:sz w:val="20"/>
          <w:szCs w:val="20"/>
          <w:lang w:val="de-DE"/>
        </w:rPr>
      </w:pPr>
      <w:r w:rsidRPr="003E67EF">
        <w:rPr>
          <w:rFonts w:ascii="Sylfaen" w:hAnsi="Sylfaen" w:cs="Sylfaen"/>
          <w:sz w:val="20"/>
          <w:szCs w:val="20"/>
          <w:lang w:val="de-DE"/>
        </w:rPr>
        <w:t xml:space="preserve">1) </w:t>
      </w:r>
      <w:r w:rsidR="003E67EF">
        <w:rPr>
          <w:rFonts w:ascii="Sylfaen" w:hAnsi="Sylfaen" w:cs="Sylfaen"/>
          <w:sz w:val="20"/>
          <w:szCs w:val="20"/>
          <w:lang w:val="ka-GE"/>
        </w:rPr>
        <w:t xml:space="preserve"> </w:t>
      </w:r>
      <w:r w:rsidR="003E67EF">
        <w:rPr>
          <w:rFonts w:ascii="Sylfaen" w:hAnsi="Sylfaen" w:cs="Sylfaen"/>
          <w:sz w:val="20"/>
          <w:szCs w:val="20"/>
          <w:lang w:val="ka-GE"/>
        </w:rPr>
        <w:tab/>
      </w:r>
      <w:r w:rsidRPr="003E67EF">
        <w:rPr>
          <w:rFonts w:ascii="Sylfaen" w:hAnsi="Sylfaen" w:cs="Sylfaen"/>
          <w:sz w:val="20"/>
          <w:szCs w:val="20"/>
          <w:lang w:val="ka-GE"/>
        </w:rPr>
        <w:t xml:space="preserve">თითოეული </w:t>
      </w:r>
      <w:r w:rsidRPr="003E67EF">
        <w:rPr>
          <w:rFonts w:ascii="Sylfaen" w:hAnsi="Sylfaen" w:cs="Sylfaen"/>
          <w:sz w:val="20"/>
          <w:szCs w:val="20"/>
          <w:lang w:val="de-DE"/>
        </w:rPr>
        <w:t xml:space="preserve">ქლორ-გაზის კონტეინერის </w:t>
      </w:r>
      <w:r w:rsidRPr="003E67EF">
        <w:rPr>
          <w:rFonts w:ascii="Sylfaen" w:hAnsi="Sylfaen" w:cs="Sylfaen"/>
          <w:sz w:val="20"/>
          <w:szCs w:val="20"/>
          <w:lang w:val="ka-GE"/>
        </w:rPr>
        <w:t xml:space="preserve">და მათი </w:t>
      </w:r>
      <w:r w:rsidRPr="003E67EF">
        <w:rPr>
          <w:rFonts w:ascii="Sylfaen" w:hAnsi="Sylfaen" w:cs="Sylfaen"/>
          <w:sz w:val="20"/>
          <w:szCs w:val="20"/>
          <w:lang w:val="de-DE"/>
        </w:rPr>
        <w:t>არმატურის (ვენტილების) ტექნიკური პასპორტი</w:t>
      </w:r>
      <w:r w:rsidRPr="003E67EF">
        <w:rPr>
          <w:rFonts w:ascii="Sylfaen" w:hAnsi="Sylfaen" w:cs="Sylfaen"/>
          <w:sz w:val="20"/>
          <w:szCs w:val="20"/>
          <w:lang w:val="ka-GE"/>
        </w:rPr>
        <w:t>;</w:t>
      </w:r>
    </w:p>
    <w:p w14:paraId="45DA3D4E" w14:textId="4D720C13" w:rsidR="003E67EF" w:rsidRPr="003E67EF" w:rsidRDefault="002155D8" w:rsidP="002155D8">
      <w:pPr>
        <w:spacing w:after="0"/>
        <w:jc w:val="both"/>
        <w:rPr>
          <w:rFonts w:ascii="Sylfaen" w:hAnsi="Sylfaen" w:cs="Sylfaen"/>
          <w:sz w:val="20"/>
          <w:szCs w:val="20"/>
          <w:lang w:val="ka-GE"/>
        </w:rPr>
      </w:pPr>
      <w:r w:rsidRPr="003E67EF">
        <w:rPr>
          <w:rFonts w:ascii="Sylfaen" w:hAnsi="Sylfaen" w:cs="Sylfaen"/>
          <w:sz w:val="20"/>
          <w:szCs w:val="20"/>
          <w:lang w:val="ka-GE"/>
        </w:rPr>
        <w:t>2</w:t>
      </w:r>
      <w:r w:rsidRPr="003E67EF">
        <w:rPr>
          <w:rFonts w:ascii="Sylfaen" w:hAnsi="Sylfaen" w:cs="Sylfaen"/>
          <w:sz w:val="20"/>
          <w:szCs w:val="20"/>
          <w:lang w:val="de-DE"/>
        </w:rPr>
        <w:t xml:space="preserve">) </w:t>
      </w:r>
      <w:r w:rsidRPr="003E67EF">
        <w:rPr>
          <w:rFonts w:ascii="Sylfaen" w:hAnsi="Sylfaen" w:cs="Sylfaen"/>
          <w:sz w:val="20"/>
          <w:szCs w:val="20"/>
          <w:lang w:val="de-DE"/>
        </w:rPr>
        <w:tab/>
        <w:t>ქლორ-გაზის კონტეინერის დიაგნოსტიკური მონაცემები</w:t>
      </w:r>
      <w:r w:rsidRPr="003E67EF">
        <w:rPr>
          <w:rFonts w:ascii="Sylfaen" w:hAnsi="Sylfaen" w:cs="Sylfaen"/>
          <w:sz w:val="20"/>
          <w:szCs w:val="20"/>
          <w:lang w:val="ka-GE"/>
        </w:rPr>
        <w:t>ს</w:t>
      </w:r>
      <w:r w:rsidRPr="003E67EF">
        <w:rPr>
          <w:rFonts w:ascii="Sylfaen" w:hAnsi="Sylfaen" w:cs="Sylfaen"/>
          <w:sz w:val="20"/>
          <w:szCs w:val="20"/>
          <w:lang w:val="de-DE"/>
        </w:rPr>
        <w:t xml:space="preserve"> დოკუმენტი</w:t>
      </w:r>
      <w:r w:rsidRPr="003E67EF">
        <w:rPr>
          <w:rFonts w:ascii="Sylfaen" w:hAnsi="Sylfaen" w:cs="Sylfaen"/>
          <w:sz w:val="20"/>
          <w:szCs w:val="20"/>
          <w:lang w:val="ka-GE"/>
        </w:rPr>
        <w:t xml:space="preserve"> - ჟონვაზე ტესტირების დამადასტურებელი საბუთი</w:t>
      </w:r>
      <w:r w:rsidRPr="003E67EF">
        <w:rPr>
          <w:rFonts w:ascii="Sylfaen" w:hAnsi="Sylfaen" w:cs="Sylfaen"/>
          <w:sz w:val="20"/>
          <w:szCs w:val="20"/>
          <w:lang w:val="de-DE"/>
        </w:rPr>
        <w:t xml:space="preserve"> (შემოწმების </w:t>
      </w:r>
      <w:r w:rsidRPr="003E67EF">
        <w:rPr>
          <w:rFonts w:ascii="Sylfaen" w:hAnsi="Sylfaen" w:cs="Sylfaen"/>
          <w:sz w:val="20"/>
          <w:szCs w:val="20"/>
          <w:lang w:val="ka-GE"/>
        </w:rPr>
        <w:t>(</w:t>
      </w:r>
      <w:r w:rsidRPr="003E67EF">
        <w:rPr>
          <w:rFonts w:ascii="Sylfaen" w:hAnsi="Sylfaen" w:cs="Sylfaen"/>
          <w:sz w:val="20"/>
          <w:szCs w:val="20"/>
          <w:lang w:val="de-DE"/>
        </w:rPr>
        <w:t>ტესტები</w:t>
      </w:r>
      <w:r w:rsidRPr="003E67EF">
        <w:rPr>
          <w:rFonts w:ascii="Sylfaen" w:hAnsi="Sylfaen" w:cs="Sylfaen"/>
          <w:sz w:val="20"/>
          <w:szCs w:val="20"/>
          <w:lang w:val="ka-GE"/>
        </w:rPr>
        <w:t>ს) შედეგები</w:t>
      </w:r>
      <w:r w:rsidRPr="003E67EF">
        <w:rPr>
          <w:rFonts w:ascii="Sylfaen" w:hAnsi="Sylfaen" w:cs="Sylfaen"/>
          <w:sz w:val="20"/>
          <w:szCs w:val="20"/>
          <w:lang w:val="de-DE"/>
        </w:rPr>
        <w:t>)</w:t>
      </w:r>
      <w:r w:rsidRPr="003E67EF">
        <w:rPr>
          <w:rFonts w:ascii="Sylfaen" w:hAnsi="Sylfaen" w:cs="Sylfaen"/>
          <w:sz w:val="20"/>
          <w:szCs w:val="20"/>
          <w:lang w:val="ka-GE"/>
        </w:rPr>
        <w:t>, რომელიც გაცემული უნდა იყოს ქლორ-გაზის ქარხნის მიერ კონტეინერებ</w:t>
      </w:r>
      <w:r w:rsidR="003E67EF" w:rsidRPr="003E67EF">
        <w:rPr>
          <w:rFonts w:ascii="Sylfaen" w:hAnsi="Sylfaen" w:cs="Sylfaen"/>
          <w:sz w:val="20"/>
          <w:szCs w:val="20"/>
          <w:lang w:val="ka-GE"/>
        </w:rPr>
        <w:t>ის ქლორ გაზით დატუმბვის შემდეგ</w:t>
      </w:r>
    </w:p>
    <w:p w14:paraId="34E10AB7" w14:textId="08EB0D5D" w:rsidR="003E67EF" w:rsidRPr="003E67EF" w:rsidRDefault="003E67EF" w:rsidP="003E67EF">
      <w:pPr>
        <w:pStyle w:val="ListParagraph"/>
        <w:numPr>
          <w:ilvl w:val="0"/>
          <w:numId w:val="23"/>
        </w:numPr>
        <w:spacing w:after="0"/>
        <w:jc w:val="both"/>
        <w:rPr>
          <w:rFonts w:ascii="Sylfaen" w:hAnsi="Sylfaen" w:cs="Sylfaen"/>
          <w:sz w:val="20"/>
          <w:szCs w:val="20"/>
          <w:lang w:val="de-DE"/>
        </w:rPr>
      </w:pPr>
      <w:r w:rsidRPr="003E67EF">
        <w:rPr>
          <w:rFonts w:ascii="Sylfaen" w:hAnsi="Sylfaen" w:cs="Sylfaen"/>
          <w:sz w:val="20"/>
          <w:szCs w:val="20"/>
          <w:lang w:val="de-DE"/>
        </w:rPr>
        <w:t>ქლორის გაზის კონტეინერები უნდა შემოწმდეს ყოველ</w:t>
      </w:r>
      <w:r w:rsidRPr="003E67EF">
        <w:rPr>
          <w:rFonts w:ascii="Sylfaen" w:hAnsi="Sylfaen" w:cs="Sylfaen"/>
          <w:sz w:val="20"/>
          <w:szCs w:val="20"/>
          <w:lang w:val="ka-GE"/>
        </w:rPr>
        <w:t>ი მათი ხელახალი შევსებისას</w:t>
      </w:r>
      <w:r w:rsidRPr="003E67EF">
        <w:rPr>
          <w:rFonts w:ascii="Sylfaen" w:hAnsi="Sylfaen" w:cs="Sylfaen"/>
          <w:sz w:val="20"/>
          <w:szCs w:val="20"/>
          <w:lang w:val="de-DE"/>
        </w:rPr>
        <w:t xml:space="preserve">, რათა დადგინდეს, რომ ისინი შესაფერის მდგომარეობაშია </w:t>
      </w:r>
      <w:r>
        <w:rPr>
          <w:rFonts w:ascii="Sylfaen" w:hAnsi="Sylfaen" w:cs="Sylfaen"/>
          <w:sz w:val="20"/>
          <w:szCs w:val="20"/>
          <w:lang w:val="de-DE"/>
        </w:rPr>
        <w:t>„</w:t>
      </w:r>
      <w:r w:rsidRPr="003E67EF">
        <w:rPr>
          <w:rFonts w:ascii="Sylfaen" w:hAnsi="Sylfaen" w:cs="Sylfaen"/>
          <w:sz w:val="20"/>
          <w:szCs w:val="20"/>
          <w:lang w:val="de-DE"/>
        </w:rPr>
        <w:t>საქონლი</w:t>
      </w:r>
      <w:r w:rsidRPr="003E67EF">
        <w:rPr>
          <w:rFonts w:ascii="Sylfaen" w:hAnsi="Sylfaen" w:cs="Sylfaen"/>
          <w:sz w:val="20"/>
          <w:szCs w:val="20"/>
          <w:lang w:val="ka-GE"/>
        </w:rPr>
        <w:t>თ</w:t>
      </w:r>
      <w:r>
        <w:rPr>
          <w:rFonts w:ascii="Sylfaen" w:hAnsi="Sylfaen" w:cs="Sylfaen"/>
          <w:sz w:val="20"/>
          <w:szCs w:val="20"/>
        </w:rPr>
        <w:t>”</w:t>
      </w:r>
      <w:r w:rsidRPr="003E67EF">
        <w:rPr>
          <w:rFonts w:ascii="Sylfaen" w:hAnsi="Sylfaen" w:cs="Sylfaen"/>
          <w:sz w:val="20"/>
          <w:szCs w:val="20"/>
          <w:lang w:val="de-DE"/>
        </w:rPr>
        <w:t xml:space="preserve"> შევსებისა და ტრანსპორტირებისთვის. </w:t>
      </w:r>
      <w:r w:rsidRPr="003E67EF">
        <w:rPr>
          <w:rFonts w:ascii="Sylfaen" w:hAnsi="Sylfaen" w:cs="Sylfaen"/>
          <w:sz w:val="20"/>
          <w:szCs w:val="20"/>
          <w:lang w:val="ka-GE"/>
        </w:rPr>
        <w:t>კონტეინერებშ</w:t>
      </w:r>
      <w:r>
        <w:rPr>
          <w:rFonts w:ascii="Sylfaen" w:hAnsi="Sylfaen" w:cs="Sylfaen"/>
          <w:sz w:val="20"/>
          <w:szCs w:val="20"/>
          <w:lang w:val="ka-GE"/>
        </w:rPr>
        <w:t>ი</w:t>
      </w:r>
      <w:r w:rsidRPr="003E67EF">
        <w:rPr>
          <w:rFonts w:ascii="Sylfaen" w:hAnsi="Sylfaen" w:cs="Sylfaen"/>
          <w:sz w:val="20"/>
          <w:szCs w:val="20"/>
          <w:lang w:val="de-DE"/>
        </w:rPr>
        <w:t xml:space="preserve"> </w:t>
      </w:r>
      <w:r>
        <w:rPr>
          <w:rFonts w:ascii="Sylfaen" w:hAnsi="Sylfaen" w:cs="Sylfaen"/>
          <w:sz w:val="20"/>
          <w:szCs w:val="20"/>
          <w:lang w:val="de-DE"/>
        </w:rPr>
        <w:t>„</w:t>
      </w:r>
      <w:r w:rsidRPr="003E67EF">
        <w:rPr>
          <w:rFonts w:ascii="Sylfaen" w:hAnsi="Sylfaen" w:cs="Sylfaen"/>
          <w:sz w:val="20"/>
          <w:szCs w:val="20"/>
          <w:lang w:val="de-DE"/>
        </w:rPr>
        <w:t>საქონლის</w:t>
      </w:r>
      <w:r>
        <w:rPr>
          <w:rFonts w:ascii="Sylfaen" w:hAnsi="Sylfaen" w:cs="Sylfaen"/>
          <w:sz w:val="20"/>
          <w:szCs w:val="20"/>
          <w:lang w:val="de-DE"/>
        </w:rPr>
        <w:t>“ ხელახალ</w:t>
      </w:r>
      <w:r w:rsidRPr="003E67EF">
        <w:rPr>
          <w:rFonts w:ascii="Sylfaen" w:hAnsi="Sylfaen" w:cs="Sylfaen"/>
          <w:sz w:val="20"/>
          <w:szCs w:val="20"/>
          <w:lang w:val="de-DE"/>
        </w:rPr>
        <w:t xml:space="preserve"> </w:t>
      </w:r>
      <w:r w:rsidRPr="003E67EF">
        <w:rPr>
          <w:rFonts w:ascii="Sylfaen" w:hAnsi="Sylfaen" w:cs="Sylfaen"/>
          <w:sz w:val="20"/>
          <w:szCs w:val="20"/>
          <w:lang w:val="ka-GE"/>
        </w:rPr>
        <w:t xml:space="preserve">ჩატვირთვამდე </w:t>
      </w:r>
      <w:r w:rsidRPr="003E67EF">
        <w:rPr>
          <w:rFonts w:ascii="Sylfaen" w:hAnsi="Sylfaen" w:cs="Sylfaen"/>
          <w:sz w:val="20"/>
          <w:szCs w:val="20"/>
          <w:lang w:val="de-DE"/>
        </w:rPr>
        <w:t>უნდა ჩატარდეს თითოეული კონტეინერის და მისი ქვემოთ მოყვანილი სათადარიგო ნაწილების დეტალური შემოწმება. თუ ზემოაღნიშნული შემოწმების დროს გამოვლინდა, რომ კონტეინერს ან მის რომელიმე ნაწილს, მათ შორის ფიტინგებს</w:t>
      </w:r>
      <w:r w:rsidRPr="003E67EF">
        <w:rPr>
          <w:rFonts w:ascii="Sylfaen" w:hAnsi="Sylfaen" w:cs="Sylfaen"/>
          <w:sz w:val="20"/>
          <w:szCs w:val="20"/>
          <w:lang w:val="ka-GE"/>
        </w:rPr>
        <w:t>,</w:t>
      </w:r>
      <w:r w:rsidRPr="003E67EF">
        <w:rPr>
          <w:rFonts w:ascii="Sylfaen" w:hAnsi="Sylfaen" w:cs="Sylfaen"/>
          <w:sz w:val="20"/>
          <w:szCs w:val="20"/>
          <w:lang w:val="de-DE"/>
        </w:rPr>
        <w:t xml:space="preserve"> აქვს გარკვეული დეფექტები და ექვემდებარება </w:t>
      </w:r>
      <w:r w:rsidRPr="003E67EF">
        <w:rPr>
          <w:rFonts w:ascii="Sylfaen" w:hAnsi="Sylfaen" w:cs="Sylfaen"/>
          <w:sz w:val="20"/>
          <w:szCs w:val="20"/>
          <w:lang w:val="ka-GE"/>
        </w:rPr>
        <w:t xml:space="preserve">შეცვლას, რაც დადგინდება </w:t>
      </w:r>
      <w:r w:rsidRPr="003E67EF">
        <w:rPr>
          <w:rFonts w:ascii="Sylfaen" w:hAnsi="Sylfaen" w:cs="Sylfaen"/>
          <w:sz w:val="20"/>
          <w:szCs w:val="20"/>
          <w:lang w:val="de-DE"/>
        </w:rPr>
        <w:t>ტესტის უარყოფითი შედეგები</w:t>
      </w:r>
      <w:r w:rsidRPr="003E67EF">
        <w:rPr>
          <w:rFonts w:ascii="Sylfaen" w:hAnsi="Sylfaen" w:cs="Sylfaen"/>
          <w:sz w:val="20"/>
          <w:szCs w:val="20"/>
          <w:lang w:val="ka-GE"/>
        </w:rPr>
        <w:t>თ</w:t>
      </w:r>
      <w:r w:rsidRPr="003E67EF">
        <w:rPr>
          <w:rFonts w:ascii="Sylfaen" w:hAnsi="Sylfaen" w:cs="Sylfaen"/>
          <w:sz w:val="20"/>
          <w:szCs w:val="20"/>
          <w:lang w:val="de-DE"/>
        </w:rPr>
        <w:t xml:space="preserve">, </w:t>
      </w:r>
      <w:r w:rsidRPr="003E67EF">
        <w:rPr>
          <w:rFonts w:ascii="Sylfaen" w:hAnsi="Sylfaen" w:cs="Sylfaen"/>
          <w:color w:val="222222"/>
          <w:sz w:val="20"/>
          <w:szCs w:val="20"/>
          <w:shd w:val="clear" w:color="auto" w:fill="FFFFFF"/>
          <w:lang w:val="ka-GE"/>
        </w:rPr>
        <w:t>„</w:t>
      </w:r>
      <w:proofErr w:type="spellStart"/>
      <w:r w:rsidRPr="003E67EF">
        <w:rPr>
          <w:rFonts w:ascii="Sylfaen" w:hAnsi="Sylfaen" w:cs="Sylfaen"/>
          <w:color w:val="222222"/>
          <w:sz w:val="20"/>
          <w:szCs w:val="20"/>
          <w:shd w:val="clear" w:color="auto" w:fill="FFFFFF"/>
        </w:rPr>
        <w:t>მომწოდებელ</w:t>
      </w:r>
      <w:proofErr w:type="spellEnd"/>
      <w:r w:rsidRPr="003E67EF">
        <w:rPr>
          <w:rFonts w:ascii="Sylfaen" w:hAnsi="Sylfaen" w:cs="Sylfaen"/>
          <w:color w:val="222222"/>
          <w:sz w:val="20"/>
          <w:szCs w:val="20"/>
          <w:shd w:val="clear" w:color="auto" w:fill="FFFFFF"/>
          <w:lang w:val="ka-GE"/>
        </w:rPr>
        <w:t>ი“</w:t>
      </w:r>
      <w:r w:rsidRPr="003E67EF">
        <w:rPr>
          <w:rFonts w:ascii="Sylfaen" w:hAnsi="Sylfaen" w:cs="Sylfaen"/>
          <w:sz w:val="20"/>
          <w:szCs w:val="20"/>
          <w:lang w:val="de-DE"/>
        </w:rPr>
        <w:t xml:space="preserve"> ვალდებულია </w:t>
      </w:r>
      <w:r w:rsidRPr="003E67EF">
        <w:rPr>
          <w:rFonts w:ascii="Sylfaen" w:hAnsi="Sylfaen" w:cs="Sylfaen"/>
          <w:sz w:val="20"/>
          <w:szCs w:val="20"/>
          <w:lang w:val="ka-GE"/>
        </w:rPr>
        <w:t>უზრუნველყოს</w:t>
      </w:r>
      <w:r w:rsidRPr="003E67EF">
        <w:rPr>
          <w:rFonts w:ascii="Sylfaen" w:hAnsi="Sylfaen" w:cs="Sylfaen"/>
          <w:sz w:val="20"/>
          <w:szCs w:val="20"/>
          <w:lang w:val="de-DE"/>
        </w:rPr>
        <w:t xml:space="preserve"> ასეთი დეფექტური </w:t>
      </w:r>
      <w:r>
        <w:rPr>
          <w:rFonts w:ascii="Sylfaen" w:hAnsi="Sylfaen" w:cs="Sylfaen"/>
          <w:sz w:val="20"/>
          <w:szCs w:val="20"/>
          <w:lang w:val="de-DE"/>
        </w:rPr>
        <w:t>ნაწილების შეცვლ</w:t>
      </w:r>
      <w:r w:rsidRPr="003E67EF">
        <w:rPr>
          <w:rFonts w:ascii="Sylfaen" w:hAnsi="Sylfaen" w:cs="Sylfaen"/>
          <w:sz w:val="20"/>
          <w:szCs w:val="20"/>
          <w:lang w:val="de-DE"/>
        </w:rPr>
        <w:t>ა</w:t>
      </w:r>
      <w:r>
        <w:rPr>
          <w:rFonts w:ascii="Sylfaen" w:hAnsi="Sylfaen" w:cs="Sylfaen"/>
          <w:sz w:val="20"/>
          <w:szCs w:val="20"/>
          <w:lang w:val="de-DE"/>
        </w:rPr>
        <w:t>.</w:t>
      </w:r>
      <w:r w:rsidRPr="003E67EF">
        <w:rPr>
          <w:rFonts w:ascii="Sylfaen" w:hAnsi="Sylfaen" w:cs="Sylfaen"/>
          <w:sz w:val="20"/>
          <w:szCs w:val="20"/>
          <w:lang w:val="de-DE"/>
        </w:rPr>
        <w:t xml:space="preserve"> ყველა ახალი კონტეინერის ნაწილი</w:t>
      </w:r>
      <w:r w:rsidRPr="003E67EF">
        <w:rPr>
          <w:rFonts w:ascii="Sylfaen" w:hAnsi="Sylfaen" w:cs="Sylfaen"/>
          <w:sz w:val="20"/>
          <w:szCs w:val="20"/>
          <w:lang w:val="ka-GE"/>
        </w:rPr>
        <w:t>/ფიტინგი</w:t>
      </w:r>
      <w:r w:rsidRPr="003E67EF">
        <w:rPr>
          <w:rFonts w:ascii="Sylfaen" w:hAnsi="Sylfaen" w:cs="Sylfaen"/>
          <w:sz w:val="20"/>
          <w:szCs w:val="20"/>
          <w:lang w:val="de-DE"/>
        </w:rPr>
        <w:t xml:space="preserve"> უნდა შეესაბამებოდეს ქვემოთ მოცემულ სტანდარტებს:</w:t>
      </w:r>
      <w:r>
        <w:rPr>
          <w:rFonts w:ascii="Sylfaen" w:hAnsi="Sylfaen" w:cs="Sylfaen"/>
          <w:sz w:val="20"/>
          <w:szCs w:val="20"/>
          <w:lang w:val="de-DE"/>
        </w:rPr>
        <w:t xml:space="preserve"> </w:t>
      </w:r>
    </w:p>
    <w:p w14:paraId="1860C82E" w14:textId="77777777" w:rsidR="003E67EF" w:rsidRPr="003E67EF" w:rsidRDefault="003E67EF" w:rsidP="003E67EF">
      <w:pPr>
        <w:spacing w:after="0" w:line="240" w:lineRule="auto"/>
        <w:ind w:left="720"/>
        <w:jc w:val="both"/>
        <w:rPr>
          <w:rFonts w:ascii="Sylfaen" w:hAnsi="Sylfaen" w:cs="Sylfaen"/>
          <w:sz w:val="20"/>
          <w:szCs w:val="20"/>
          <w:lang w:val="de-DE"/>
        </w:rPr>
      </w:pPr>
      <w:r w:rsidRPr="003E67EF">
        <w:rPr>
          <w:rFonts w:ascii="Sylfaen" w:hAnsi="Sylfaen" w:cs="Sylfaen"/>
          <w:sz w:val="20"/>
          <w:szCs w:val="20"/>
          <w:lang w:val="de-DE"/>
        </w:rPr>
        <w:t>1.</w:t>
      </w:r>
      <w:r w:rsidRPr="003E67EF">
        <w:rPr>
          <w:rFonts w:ascii="Sylfaen" w:hAnsi="Sylfaen" w:cs="Sylfaen"/>
          <w:sz w:val="20"/>
          <w:szCs w:val="20"/>
          <w:lang w:val="de-DE"/>
        </w:rPr>
        <w:tab/>
        <w:t>Flanges, Washer, Rolling Ring – EN 10025-2;</w:t>
      </w:r>
    </w:p>
    <w:p w14:paraId="53EC4B93" w14:textId="77777777" w:rsidR="003E67EF" w:rsidRPr="003E67EF" w:rsidRDefault="003E67EF" w:rsidP="003E67EF">
      <w:pPr>
        <w:spacing w:after="0" w:line="240" w:lineRule="auto"/>
        <w:ind w:left="720"/>
        <w:jc w:val="both"/>
        <w:rPr>
          <w:rFonts w:ascii="Sylfaen" w:hAnsi="Sylfaen" w:cs="Sylfaen"/>
          <w:sz w:val="20"/>
          <w:szCs w:val="20"/>
          <w:lang w:val="de-DE"/>
        </w:rPr>
      </w:pPr>
      <w:r w:rsidRPr="003E67EF">
        <w:rPr>
          <w:rFonts w:ascii="Sylfaen" w:hAnsi="Sylfaen" w:cs="Sylfaen"/>
          <w:sz w:val="20"/>
          <w:szCs w:val="20"/>
          <w:lang w:val="de-DE"/>
        </w:rPr>
        <w:t>2.</w:t>
      </w:r>
      <w:r w:rsidRPr="003E67EF">
        <w:rPr>
          <w:rFonts w:ascii="Sylfaen" w:hAnsi="Sylfaen" w:cs="Sylfaen"/>
          <w:sz w:val="20"/>
          <w:szCs w:val="20"/>
          <w:lang w:val="de-DE"/>
        </w:rPr>
        <w:tab/>
        <w:t xml:space="preserve">Fusible Plug - EN 12165; </w:t>
      </w:r>
    </w:p>
    <w:p w14:paraId="2B1C2F74" w14:textId="77777777" w:rsidR="003E67EF" w:rsidRPr="003E67EF" w:rsidRDefault="003E67EF" w:rsidP="003E67EF">
      <w:pPr>
        <w:spacing w:after="0" w:line="240" w:lineRule="auto"/>
        <w:ind w:left="720"/>
        <w:jc w:val="both"/>
        <w:rPr>
          <w:rFonts w:ascii="Sylfaen" w:hAnsi="Sylfaen" w:cs="Sylfaen"/>
          <w:sz w:val="20"/>
          <w:szCs w:val="20"/>
          <w:lang w:val="de-DE"/>
        </w:rPr>
      </w:pPr>
      <w:r w:rsidRPr="003E67EF">
        <w:rPr>
          <w:rFonts w:ascii="Sylfaen" w:hAnsi="Sylfaen" w:cs="Sylfaen"/>
          <w:sz w:val="20"/>
          <w:szCs w:val="20"/>
          <w:lang w:val="de-DE"/>
        </w:rPr>
        <w:t>3.</w:t>
      </w:r>
      <w:r w:rsidRPr="003E67EF">
        <w:rPr>
          <w:rFonts w:ascii="Sylfaen" w:hAnsi="Sylfaen" w:cs="Sylfaen"/>
          <w:sz w:val="20"/>
          <w:szCs w:val="20"/>
          <w:lang w:val="de-DE"/>
        </w:rPr>
        <w:tab/>
        <w:t>Safety muff – DIN 17100;</w:t>
      </w:r>
    </w:p>
    <w:p w14:paraId="735541F0" w14:textId="77777777" w:rsidR="003E67EF" w:rsidRPr="003E67EF" w:rsidRDefault="003E67EF" w:rsidP="003E67EF">
      <w:pPr>
        <w:spacing w:after="0" w:line="240" w:lineRule="auto"/>
        <w:ind w:left="720"/>
        <w:jc w:val="both"/>
        <w:rPr>
          <w:rFonts w:ascii="Sylfaen" w:hAnsi="Sylfaen" w:cs="Sylfaen"/>
          <w:sz w:val="20"/>
          <w:szCs w:val="20"/>
          <w:lang w:val="de-DE"/>
        </w:rPr>
      </w:pPr>
      <w:r w:rsidRPr="003E67EF">
        <w:rPr>
          <w:rFonts w:ascii="Sylfaen" w:hAnsi="Sylfaen" w:cs="Sylfaen"/>
          <w:sz w:val="20"/>
          <w:szCs w:val="20"/>
          <w:lang w:val="de-DE"/>
        </w:rPr>
        <w:t>4.</w:t>
      </w:r>
      <w:r w:rsidRPr="003E67EF">
        <w:rPr>
          <w:rFonts w:ascii="Sylfaen" w:hAnsi="Sylfaen" w:cs="Sylfaen"/>
          <w:sz w:val="20"/>
          <w:szCs w:val="20"/>
          <w:lang w:val="de-DE"/>
        </w:rPr>
        <w:tab/>
        <w:t>Lifting eyes – EN 10028 2;</w:t>
      </w:r>
    </w:p>
    <w:p w14:paraId="28CF9B5C" w14:textId="77777777" w:rsidR="003E67EF" w:rsidRPr="003E67EF" w:rsidRDefault="003E67EF" w:rsidP="003E67EF">
      <w:pPr>
        <w:spacing w:after="0" w:line="240" w:lineRule="auto"/>
        <w:ind w:left="720"/>
        <w:jc w:val="both"/>
        <w:rPr>
          <w:rFonts w:ascii="Sylfaen" w:hAnsi="Sylfaen" w:cs="Sylfaen"/>
          <w:sz w:val="20"/>
          <w:szCs w:val="20"/>
          <w:lang w:val="de-DE"/>
        </w:rPr>
      </w:pPr>
      <w:r w:rsidRPr="003E67EF">
        <w:rPr>
          <w:rFonts w:ascii="Sylfaen" w:hAnsi="Sylfaen" w:cs="Sylfaen"/>
          <w:sz w:val="20"/>
          <w:szCs w:val="20"/>
          <w:lang w:val="de-DE"/>
        </w:rPr>
        <w:t>5.</w:t>
      </w:r>
      <w:r w:rsidRPr="003E67EF">
        <w:rPr>
          <w:rFonts w:ascii="Sylfaen" w:hAnsi="Sylfaen" w:cs="Sylfaen"/>
          <w:sz w:val="20"/>
          <w:szCs w:val="20"/>
          <w:lang w:val="de-DE"/>
        </w:rPr>
        <w:tab/>
        <w:t xml:space="preserve">Nut – EN ISO 898-2; </w:t>
      </w:r>
    </w:p>
    <w:p w14:paraId="3F87E5F9" w14:textId="77777777" w:rsidR="003E67EF" w:rsidRPr="003E67EF" w:rsidRDefault="003E67EF" w:rsidP="003E67EF">
      <w:pPr>
        <w:spacing w:after="0" w:line="240" w:lineRule="auto"/>
        <w:ind w:left="720"/>
        <w:jc w:val="both"/>
        <w:rPr>
          <w:rFonts w:ascii="Sylfaen" w:hAnsi="Sylfaen" w:cs="Sylfaen"/>
          <w:sz w:val="20"/>
          <w:szCs w:val="20"/>
          <w:lang w:val="de-DE"/>
        </w:rPr>
      </w:pPr>
      <w:r w:rsidRPr="003E67EF">
        <w:rPr>
          <w:rFonts w:ascii="Sylfaen" w:hAnsi="Sylfaen" w:cs="Sylfaen"/>
          <w:sz w:val="20"/>
          <w:szCs w:val="20"/>
          <w:lang w:val="de-DE"/>
        </w:rPr>
        <w:t>6.</w:t>
      </w:r>
      <w:r w:rsidRPr="003E67EF">
        <w:rPr>
          <w:rFonts w:ascii="Sylfaen" w:hAnsi="Sylfaen" w:cs="Sylfaen"/>
          <w:sz w:val="20"/>
          <w:szCs w:val="20"/>
          <w:lang w:val="de-DE"/>
        </w:rPr>
        <w:tab/>
        <w:t>Bolt - EN ISO 989 -1;</w:t>
      </w:r>
    </w:p>
    <w:p w14:paraId="5B8E5B38" w14:textId="77777777" w:rsidR="003E67EF" w:rsidRPr="003E67EF" w:rsidRDefault="003E67EF" w:rsidP="003E67EF">
      <w:pPr>
        <w:spacing w:after="0" w:line="240" w:lineRule="auto"/>
        <w:ind w:left="720"/>
        <w:jc w:val="both"/>
        <w:rPr>
          <w:rFonts w:ascii="Sylfaen" w:hAnsi="Sylfaen" w:cs="Sylfaen"/>
          <w:sz w:val="20"/>
          <w:szCs w:val="20"/>
          <w:lang w:val="de-DE"/>
        </w:rPr>
      </w:pPr>
      <w:r w:rsidRPr="003E67EF">
        <w:rPr>
          <w:rFonts w:ascii="Sylfaen" w:hAnsi="Sylfaen" w:cs="Sylfaen"/>
          <w:sz w:val="20"/>
          <w:szCs w:val="20"/>
          <w:lang w:val="de-DE"/>
        </w:rPr>
        <w:t>7.</w:t>
      </w:r>
      <w:r w:rsidRPr="003E67EF">
        <w:rPr>
          <w:rFonts w:ascii="Sylfaen" w:hAnsi="Sylfaen" w:cs="Sylfaen"/>
          <w:sz w:val="20"/>
          <w:szCs w:val="20"/>
          <w:lang w:val="de-DE"/>
        </w:rPr>
        <w:tab/>
        <w:t>Valve – EN ISO 10297;</w:t>
      </w:r>
    </w:p>
    <w:p w14:paraId="7F4E6468" w14:textId="77777777" w:rsidR="003E67EF" w:rsidRPr="003E67EF" w:rsidRDefault="003E67EF" w:rsidP="003E67EF">
      <w:pPr>
        <w:spacing w:after="0" w:line="240" w:lineRule="auto"/>
        <w:ind w:left="720"/>
        <w:jc w:val="both"/>
        <w:rPr>
          <w:rFonts w:ascii="Sylfaen" w:hAnsi="Sylfaen" w:cs="Sylfaen"/>
          <w:sz w:val="20"/>
          <w:szCs w:val="20"/>
          <w:lang w:val="de-DE"/>
        </w:rPr>
      </w:pPr>
      <w:r w:rsidRPr="003E67EF">
        <w:rPr>
          <w:rFonts w:ascii="Sylfaen" w:hAnsi="Sylfaen" w:cs="Sylfaen"/>
          <w:sz w:val="20"/>
          <w:szCs w:val="20"/>
          <w:lang w:val="de-DE"/>
        </w:rPr>
        <w:t>8.</w:t>
      </w:r>
      <w:r w:rsidRPr="003E67EF">
        <w:rPr>
          <w:rFonts w:ascii="Sylfaen" w:hAnsi="Sylfaen" w:cs="Sylfaen"/>
          <w:sz w:val="20"/>
          <w:szCs w:val="20"/>
          <w:lang w:val="de-DE"/>
        </w:rPr>
        <w:tab/>
        <w:t>Valve Protection Cap, Domed ends, Shell – EN 10028-2;</w:t>
      </w:r>
    </w:p>
    <w:p w14:paraId="7D6EEDA7" w14:textId="77777777" w:rsidR="003E67EF" w:rsidRPr="003E67EF" w:rsidRDefault="003E67EF" w:rsidP="003E67EF">
      <w:pPr>
        <w:spacing w:after="0" w:line="240" w:lineRule="auto"/>
        <w:ind w:left="720"/>
        <w:jc w:val="both"/>
        <w:rPr>
          <w:rFonts w:ascii="Sylfaen" w:hAnsi="Sylfaen" w:cs="Sylfaen"/>
          <w:sz w:val="20"/>
          <w:szCs w:val="20"/>
          <w:lang w:val="de-DE"/>
        </w:rPr>
      </w:pPr>
      <w:r w:rsidRPr="003E67EF">
        <w:rPr>
          <w:rFonts w:ascii="Sylfaen" w:hAnsi="Sylfaen" w:cs="Sylfaen"/>
          <w:sz w:val="20"/>
          <w:szCs w:val="20"/>
          <w:lang w:val="de-DE"/>
        </w:rPr>
        <w:t>9.</w:t>
      </w:r>
      <w:r w:rsidRPr="003E67EF">
        <w:rPr>
          <w:rFonts w:ascii="Sylfaen" w:hAnsi="Sylfaen" w:cs="Sylfaen"/>
          <w:sz w:val="20"/>
          <w:szCs w:val="20"/>
          <w:lang w:val="de-DE"/>
        </w:rPr>
        <w:tab/>
        <w:t>Gas and Liquid flow pipes – DIN 1629;</w:t>
      </w:r>
    </w:p>
    <w:p w14:paraId="7FB6117E" w14:textId="77777777" w:rsidR="003E67EF" w:rsidRPr="003E67EF" w:rsidRDefault="003E67EF" w:rsidP="003E67EF">
      <w:pPr>
        <w:pStyle w:val="ListParagraph"/>
        <w:spacing w:after="0"/>
        <w:jc w:val="both"/>
        <w:rPr>
          <w:rFonts w:ascii="Sylfaen" w:hAnsi="Sylfaen" w:cs="Sylfaen"/>
          <w:sz w:val="20"/>
          <w:szCs w:val="20"/>
          <w:lang w:val="de-DE"/>
        </w:rPr>
      </w:pPr>
    </w:p>
    <w:p w14:paraId="5A89094D" w14:textId="77777777" w:rsidR="002155D8" w:rsidRPr="006C4B7D" w:rsidRDefault="002155D8" w:rsidP="002155D8">
      <w:pPr>
        <w:spacing w:after="0"/>
        <w:jc w:val="both"/>
        <w:rPr>
          <w:rFonts w:ascii="Sylfaen" w:hAnsi="Sylfaen" w:cs="Sylfaen"/>
          <w:sz w:val="20"/>
          <w:szCs w:val="20"/>
          <w:lang w:val="ka-GE"/>
        </w:rPr>
      </w:pPr>
      <w:r w:rsidRPr="006C4B7D">
        <w:rPr>
          <w:rFonts w:ascii="Sylfaen" w:hAnsi="Sylfaen" w:cs="Sylfaen"/>
          <w:sz w:val="20"/>
          <w:szCs w:val="20"/>
          <w:lang w:val="ka-GE"/>
        </w:rPr>
        <w:t>3</w:t>
      </w:r>
      <w:r w:rsidRPr="006C4B7D">
        <w:rPr>
          <w:rFonts w:ascii="Sylfaen" w:hAnsi="Sylfaen" w:cs="Sylfaen"/>
          <w:sz w:val="20"/>
          <w:szCs w:val="20"/>
          <w:lang w:val="de-DE"/>
        </w:rPr>
        <w:t xml:space="preserve">) </w:t>
      </w:r>
      <w:r w:rsidRPr="006C4B7D">
        <w:rPr>
          <w:rFonts w:ascii="Sylfaen" w:hAnsi="Sylfaen" w:cs="Sylfaen"/>
          <w:sz w:val="20"/>
          <w:szCs w:val="20"/>
          <w:lang w:val="ka-GE"/>
        </w:rPr>
        <w:t xml:space="preserve"> </w:t>
      </w:r>
      <w:r w:rsidRPr="006C4B7D">
        <w:rPr>
          <w:rFonts w:ascii="Sylfaen" w:hAnsi="Sylfaen" w:cs="Sylfaen"/>
          <w:sz w:val="20"/>
          <w:szCs w:val="20"/>
          <w:lang w:val="ka-GE"/>
        </w:rPr>
        <w:tab/>
      </w:r>
      <w:r w:rsidRPr="006C4B7D">
        <w:rPr>
          <w:rFonts w:ascii="Sylfaen" w:hAnsi="Sylfaen" w:cs="Sylfaen"/>
          <w:sz w:val="20"/>
          <w:szCs w:val="20"/>
          <w:lang w:val="de-DE"/>
        </w:rPr>
        <w:t>ქლორ-გაზის კონტეინერის ტექნიკური დიაგნოსტიკის დასკვნა</w:t>
      </w:r>
      <w:r w:rsidRPr="006C4B7D">
        <w:rPr>
          <w:rFonts w:ascii="Sylfaen" w:hAnsi="Sylfaen" w:cs="Sylfaen"/>
          <w:sz w:val="20"/>
          <w:szCs w:val="20"/>
          <w:lang w:val="ka-GE"/>
        </w:rPr>
        <w:t xml:space="preserve">, რომელიც უნდა მოიცავდეს: </w:t>
      </w:r>
    </w:p>
    <w:p w14:paraId="5636A4D7" w14:textId="77777777" w:rsidR="002155D8" w:rsidRPr="006C4B7D" w:rsidRDefault="002155D8" w:rsidP="002155D8">
      <w:pPr>
        <w:spacing w:after="0"/>
        <w:ind w:left="900"/>
        <w:jc w:val="both"/>
        <w:rPr>
          <w:rFonts w:ascii="Sylfaen" w:hAnsi="Sylfaen" w:cs="Sylfaen"/>
          <w:sz w:val="20"/>
          <w:szCs w:val="20"/>
          <w:lang w:val="ka-GE"/>
        </w:rPr>
      </w:pPr>
      <w:r w:rsidRPr="006C4B7D">
        <w:rPr>
          <w:rFonts w:ascii="Sylfaen" w:hAnsi="Sylfaen" w:cs="Sylfaen"/>
          <w:sz w:val="20"/>
          <w:szCs w:val="20"/>
          <w:lang w:val="ka-GE"/>
        </w:rPr>
        <w:t>- ტექნიკური პასპორტით განსაზღვრული საცდელი წნევით ტესტირების დამადასტურებელ სერტიფიკატს (ახლდება 2 წელიწადში ერთხელ);</w:t>
      </w:r>
    </w:p>
    <w:p w14:paraId="095EAC18" w14:textId="77777777" w:rsidR="002155D8" w:rsidRPr="006C4B7D" w:rsidRDefault="002155D8" w:rsidP="002155D8">
      <w:pPr>
        <w:spacing w:after="0"/>
        <w:ind w:left="900"/>
        <w:jc w:val="both"/>
        <w:rPr>
          <w:rFonts w:ascii="Sylfaen" w:hAnsi="Sylfaen" w:cs="Sylfaen"/>
          <w:sz w:val="20"/>
          <w:szCs w:val="20"/>
          <w:lang w:val="ka-GE"/>
        </w:rPr>
      </w:pPr>
      <w:r w:rsidRPr="006C4B7D">
        <w:rPr>
          <w:rFonts w:ascii="Sylfaen" w:hAnsi="Sylfaen" w:cs="Sylfaen"/>
          <w:sz w:val="20"/>
          <w:szCs w:val="20"/>
          <w:lang w:val="ka-GE"/>
        </w:rPr>
        <w:lastRenderedPageBreak/>
        <w:t>-  ქლორ გაზის კონტეინერის კედლის სისქის ტესტირების დამადასტურებელ სერტიფიკატს (რენტგენოგრაფია) (ახლდება 2 წელიწადში ერთხელ);</w:t>
      </w:r>
    </w:p>
    <w:p w14:paraId="0FFCBBFC" w14:textId="77777777" w:rsidR="002155D8" w:rsidRPr="006C4B7D" w:rsidRDefault="002155D8" w:rsidP="002155D8">
      <w:pPr>
        <w:spacing w:after="0"/>
        <w:ind w:left="900"/>
        <w:jc w:val="both"/>
        <w:rPr>
          <w:rFonts w:ascii="Sylfaen" w:hAnsi="Sylfaen" w:cs="Sylfaen"/>
          <w:sz w:val="20"/>
          <w:szCs w:val="20"/>
          <w:lang w:val="de-DE"/>
        </w:rPr>
      </w:pPr>
      <w:r w:rsidRPr="006C4B7D">
        <w:rPr>
          <w:rFonts w:ascii="Sylfaen" w:hAnsi="Sylfaen" w:cs="Sylfaen"/>
          <w:sz w:val="20"/>
          <w:szCs w:val="20"/>
          <w:lang w:val="ka-GE"/>
        </w:rPr>
        <w:t xml:space="preserve">-  ტექნიკური პასპორტით განსაზღვრული მაქსიმალური წნევით გამოცდის დამადასტურებელი დოკუმენტაცია (ახლდება 5 წელიწადში ერთხელ); </w:t>
      </w:r>
    </w:p>
    <w:p w14:paraId="6DC46CEA" w14:textId="77777777" w:rsidR="002155D8" w:rsidRPr="006C4B7D" w:rsidRDefault="002155D8" w:rsidP="002155D8">
      <w:pPr>
        <w:spacing w:after="0"/>
        <w:jc w:val="both"/>
        <w:rPr>
          <w:rFonts w:ascii="Sylfaen" w:hAnsi="Sylfaen" w:cs="Sylfaen"/>
          <w:sz w:val="20"/>
          <w:szCs w:val="20"/>
          <w:lang w:val="ka-GE"/>
        </w:rPr>
      </w:pPr>
      <w:r w:rsidRPr="006C4B7D">
        <w:rPr>
          <w:rFonts w:ascii="Sylfaen" w:hAnsi="Sylfaen" w:cs="Sylfaen"/>
          <w:sz w:val="20"/>
          <w:szCs w:val="20"/>
          <w:lang w:val="ka-GE"/>
        </w:rPr>
        <w:t>4</w:t>
      </w:r>
      <w:r w:rsidRPr="006C4B7D">
        <w:rPr>
          <w:rFonts w:ascii="Sylfaen" w:hAnsi="Sylfaen" w:cs="Sylfaen"/>
          <w:sz w:val="20"/>
          <w:szCs w:val="20"/>
          <w:lang w:val="de-DE"/>
        </w:rPr>
        <w:t xml:space="preserve">) </w:t>
      </w:r>
      <w:r w:rsidRPr="006C4B7D">
        <w:rPr>
          <w:rFonts w:ascii="Sylfaen" w:hAnsi="Sylfaen" w:cs="Sylfaen"/>
          <w:sz w:val="20"/>
          <w:szCs w:val="20"/>
          <w:lang w:val="de-DE"/>
        </w:rPr>
        <w:tab/>
        <w:t>MSDS სერტიფიკატი</w:t>
      </w:r>
      <w:r w:rsidRPr="006C4B7D">
        <w:rPr>
          <w:rFonts w:ascii="Sylfaen" w:hAnsi="Sylfaen" w:cs="Sylfaen"/>
          <w:sz w:val="20"/>
          <w:szCs w:val="20"/>
          <w:lang w:val="ka-GE"/>
        </w:rPr>
        <w:t>;</w:t>
      </w:r>
      <w:r w:rsidRPr="006C4B7D">
        <w:rPr>
          <w:rFonts w:ascii="Sylfaen" w:hAnsi="Sylfaen" w:cs="Amiran"/>
          <w:sz w:val="20"/>
          <w:szCs w:val="20"/>
          <w:lang w:val="ka-GE"/>
        </w:rPr>
        <w:t xml:space="preserve">  </w:t>
      </w:r>
    </w:p>
    <w:p w14:paraId="239339F5" w14:textId="77777777" w:rsidR="002155D8" w:rsidRPr="006C4B7D" w:rsidRDefault="002155D8" w:rsidP="002155D8">
      <w:pPr>
        <w:spacing w:after="0"/>
        <w:jc w:val="both"/>
        <w:rPr>
          <w:rFonts w:ascii="Sylfaen" w:hAnsi="Sylfaen" w:cs="Amiran"/>
          <w:sz w:val="20"/>
          <w:szCs w:val="20"/>
          <w:lang w:val="ka-GE"/>
        </w:rPr>
      </w:pPr>
      <w:r w:rsidRPr="006C4B7D">
        <w:rPr>
          <w:rFonts w:ascii="Sylfaen" w:hAnsi="Sylfaen" w:cs="Sylfaen"/>
          <w:sz w:val="20"/>
          <w:szCs w:val="20"/>
          <w:lang w:val="ka-GE"/>
        </w:rPr>
        <w:t>5</w:t>
      </w:r>
      <w:r w:rsidRPr="006C4B7D">
        <w:rPr>
          <w:rFonts w:ascii="Sylfaen" w:hAnsi="Sylfaen" w:cs="Sylfaen"/>
          <w:sz w:val="20"/>
          <w:szCs w:val="20"/>
          <w:lang w:val="de-DE"/>
        </w:rPr>
        <w:t xml:space="preserve">) </w:t>
      </w:r>
      <w:r w:rsidRPr="006C4B7D">
        <w:rPr>
          <w:rFonts w:ascii="Sylfaen" w:hAnsi="Sylfaen" w:cs="Sylfaen"/>
          <w:sz w:val="20"/>
          <w:szCs w:val="20"/>
          <w:lang w:val="de-DE"/>
        </w:rPr>
        <w:tab/>
        <w:t>ქლორ</w:t>
      </w:r>
      <w:r w:rsidRPr="006C4B7D">
        <w:rPr>
          <w:rFonts w:ascii="Sylfaen" w:hAnsi="Sylfaen" w:cs="Sylfaen"/>
          <w:sz w:val="20"/>
          <w:szCs w:val="20"/>
          <w:lang w:val="ka-GE"/>
        </w:rPr>
        <w:t>-</w:t>
      </w:r>
      <w:r w:rsidRPr="006C4B7D">
        <w:rPr>
          <w:rFonts w:ascii="Sylfaen" w:hAnsi="Sylfaen" w:cs="Sylfaen"/>
          <w:sz w:val="20"/>
          <w:szCs w:val="20"/>
          <w:lang w:val="de-DE"/>
        </w:rPr>
        <w:t>გაზის ანალიზის</w:t>
      </w:r>
      <w:r w:rsidRPr="006C4B7D">
        <w:rPr>
          <w:rFonts w:ascii="Sylfaen" w:hAnsi="Sylfaen" w:cs="Amiran"/>
          <w:sz w:val="20"/>
          <w:szCs w:val="20"/>
          <w:lang w:val="ka-GE"/>
        </w:rPr>
        <w:t xml:space="preserve"> სერტიფიკატი.  </w:t>
      </w:r>
    </w:p>
    <w:p w14:paraId="622323AD" w14:textId="77777777" w:rsidR="002155D8" w:rsidRPr="006C4B7D" w:rsidRDefault="002155D8" w:rsidP="002155D8">
      <w:pPr>
        <w:jc w:val="both"/>
        <w:rPr>
          <w:rFonts w:ascii="Sylfaen" w:hAnsi="Sylfaen" w:cs="Sylfaen"/>
          <w:sz w:val="20"/>
          <w:szCs w:val="20"/>
        </w:rPr>
      </w:pPr>
    </w:p>
    <w:p w14:paraId="791C7C1C" w14:textId="7E35054F" w:rsidR="002155D8" w:rsidRPr="006C4B7D" w:rsidRDefault="002155D8" w:rsidP="002155D8">
      <w:pPr>
        <w:jc w:val="both"/>
        <w:rPr>
          <w:rFonts w:ascii="Sylfaen" w:hAnsi="Sylfaen" w:cs="Sylfaen"/>
          <w:sz w:val="20"/>
          <w:szCs w:val="20"/>
          <w:lang w:val="ka-GE"/>
        </w:rPr>
      </w:pPr>
      <w:r w:rsidRPr="006C4B7D">
        <w:rPr>
          <w:rFonts w:ascii="Sylfaen" w:hAnsi="Sylfaen" w:cs="Sylfaen"/>
          <w:sz w:val="20"/>
          <w:szCs w:val="20"/>
          <w:lang w:val="ka-GE"/>
        </w:rPr>
        <w:t>ბალონებისთვის</w:t>
      </w:r>
      <w:r w:rsidR="001B3A0D">
        <w:rPr>
          <w:rFonts w:ascii="Sylfaen" w:hAnsi="Sylfaen" w:cs="Sylfaen"/>
          <w:sz w:val="20"/>
          <w:szCs w:val="20"/>
          <w:lang w:val="ka-GE"/>
        </w:rPr>
        <w:t>:</w:t>
      </w:r>
    </w:p>
    <w:p w14:paraId="54D23D53" w14:textId="15708D28" w:rsidR="002155D8" w:rsidRPr="006C4B7D" w:rsidRDefault="003E67EF" w:rsidP="002155D8">
      <w:pPr>
        <w:pStyle w:val="ListParagraph"/>
        <w:numPr>
          <w:ilvl w:val="0"/>
          <w:numId w:val="13"/>
        </w:numPr>
        <w:spacing w:after="0"/>
        <w:ind w:left="0" w:firstLine="0"/>
        <w:jc w:val="both"/>
        <w:rPr>
          <w:rFonts w:ascii="Sylfaen" w:hAnsi="Sylfaen" w:cs="Sylfaen"/>
          <w:sz w:val="20"/>
          <w:szCs w:val="20"/>
          <w:lang w:val="de-DE"/>
        </w:rPr>
      </w:pPr>
      <w:r>
        <w:rPr>
          <w:rFonts w:ascii="Sylfaen" w:hAnsi="Sylfaen" w:cs="Sylfaen"/>
          <w:sz w:val="20"/>
          <w:szCs w:val="20"/>
          <w:lang w:val="ka-GE"/>
        </w:rPr>
        <w:t xml:space="preserve">დამადასტურებელი დოკუმენტაცია, რომ </w:t>
      </w:r>
      <w:r w:rsidR="002155D8" w:rsidRPr="006C4B7D">
        <w:rPr>
          <w:rFonts w:ascii="Sylfaen" w:hAnsi="Sylfaen" w:cs="Sylfaen"/>
          <w:sz w:val="20"/>
          <w:szCs w:val="20"/>
          <w:lang w:val="de-DE"/>
        </w:rPr>
        <w:t xml:space="preserve">ბალონების მდგომარეობა </w:t>
      </w:r>
      <w:r>
        <w:rPr>
          <w:rFonts w:ascii="Sylfaen" w:hAnsi="Sylfaen" w:cs="Sylfaen"/>
          <w:sz w:val="20"/>
          <w:szCs w:val="20"/>
          <w:lang w:val="ka-GE"/>
        </w:rPr>
        <w:t>შეესაბამება</w:t>
      </w:r>
      <w:r w:rsidR="002155D8" w:rsidRPr="006C4B7D">
        <w:rPr>
          <w:rFonts w:ascii="Sylfaen" w:hAnsi="Sylfaen" w:cs="Sylfaen"/>
          <w:sz w:val="20"/>
          <w:szCs w:val="20"/>
          <w:lang w:val="de-DE"/>
        </w:rPr>
        <w:t xml:space="preserve"> BS EN ISO 9809-1:2019 სტანდარტის და საქართველოს მთავრობის 2013 წლის 19 ივნისის №151 და N0 150 დადგენილებების მოთხოვნებს.</w:t>
      </w:r>
    </w:p>
    <w:p w14:paraId="20877C6F" w14:textId="77777777" w:rsidR="002155D8" w:rsidRPr="006C4B7D" w:rsidRDefault="002155D8" w:rsidP="002155D8">
      <w:pPr>
        <w:pStyle w:val="ListParagraph"/>
        <w:numPr>
          <w:ilvl w:val="0"/>
          <w:numId w:val="13"/>
        </w:numPr>
        <w:spacing w:after="0"/>
        <w:ind w:left="0" w:firstLine="0"/>
        <w:jc w:val="both"/>
        <w:rPr>
          <w:rFonts w:ascii="Sylfaen" w:hAnsi="Sylfaen" w:cs="Sylfaen"/>
          <w:sz w:val="20"/>
          <w:szCs w:val="20"/>
          <w:lang w:val="ka-GE"/>
        </w:rPr>
      </w:pPr>
      <w:r w:rsidRPr="006C4B7D">
        <w:rPr>
          <w:rFonts w:ascii="Sylfaen" w:hAnsi="Sylfaen" w:cs="Sylfaen"/>
          <w:sz w:val="20"/>
          <w:szCs w:val="20"/>
          <w:lang w:val="de-DE"/>
        </w:rPr>
        <w:t>MSDS სერტიფიკატი</w:t>
      </w:r>
      <w:r w:rsidRPr="006C4B7D">
        <w:rPr>
          <w:rFonts w:ascii="Sylfaen" w:hAnsi="Sylfaen" w:cs="Sylfaen"/>
          <w:sz w:val="20"/>
          <w:szCs w:val="20"/>
          <w:lang w:val="ka-GE"/>
        </w:rPr>
        <w:t>;</w:t>
      </w:r>
      <w:r w:rsidRPr="006C4B7D">
        <w:rPr>
          <w:rFonts w:ascii="Sylfaen" w:hAnsi="Sylfaen" w:cs="Amiran"/>
          <w:sz w:val="20"/>
          <w:szCs w:val="20"/>
          <w:lang w:val="ka-GE"/>
        </w:rPr>
        <w:t xml:space="preserve">  </w:t>
      </w:r>
    </w:p>
    <w:p w14:paraId="13867D5E" w14:textId="558E4E5C" w:rsidR="00815E62" w:rsidRDefault="002155D8" w:rsidP="00815E62">
      <w:pPr>
        <w:pStyle w:val="ListParagraph"/>
        <w:numPr>
          <w:ilvl w:val="0"/>
          <w:numId w:val="13"/>
        </w:numPr>
        <w:spacing w:after="0"/>
        <w:ind w:left="0" w:firstLine="0"/>
        <w:jc w:val="both"/>
        <w:rPr>
          <w:rFonts w:ascii="Sylfaen" w:hAnsi="Sylfaen" w:cs="Amiran"/>
          <w:sz w:val="20"/>
          <w:szCs w:val="20"/>
          <w:lang w:val="ka-GE"/>
        </w:rPr>
      </w:pPr>
      <w:r w:rsidRPr="006C4B7D">
        <w:rPr>
          <w:rFonts w:ascii="Sylfaen" w:hAnsi="Sylfaen" w:cs="Sylfaen"/>
          <w:sz w:val="20"/>
          <w:szCs w:val="20"/>
          <w:lang w:val="de-DE"/>
        </w:rPr>
        <w:t>ქლორ</w:t>
      </w:r>
      <w:r w:rsidRPr="006C4B7D">
        <w:rPr>
          <w:rFonts w:ascii="Sylfaen" w:hAnsi="Sylfaen" w:cs="Sylfaen"/>
          <w:sz w:val="20"/>
          <w:szCs w:val="20"/>
          <w:lang w:val="ka-GE"/>
        </w:rPr>
        <w:t>-</w:t>
      </w:r>
      <w:r w:rsidRPr="006C4B7D">
        <w:rPr>
          <w:rFonts w:ascii="Sylfaen" w:hAnsi="Sylfaen" w:cs="Sylfaen"/>
          <w:sz w:val="20"/>
          <w:szCs w:val="20"/>
          <w:lang w:val="de-DE"/>
        </w:rPr>
        <w:t>გაზის ანალიზის</w:t>
      </w:r>
      <w:r w:rsidRPr="006C4B7D">
        <w:rPr>
          <w:rFonts w:ascii="Sylfaen" w:hAnsi="Sylfaen" w:cs="Amiran"/>
          <w:sz w:val="20"/>
          <w:szCs w:val="20"/>
          <w:lang w:val="ka-GE"/>
        </w:rPr>
        <w:t xml:space="preserve"> სერტიფიკატი.  </w:t>
      </w:r>
    </w:p>
    <w:p w14:paraId="4F610759" w14:textId="1FC18EBA" w:rsidR="00815E62" w:rsidRDefault="00815E62" w:rsidP="00815E62">
      <w:pPr>
        <w:spacing w:after="0"/>
        <w:jc w:val="both"/>
        <w:rPr>
          <w:rFonts w:ascii="Sylfaen" w:hAnsi="Sylfaen" w:cs="Amiran"/>
          <w:sz w:val="20"/>
          <w:szCs w:val="20"/>
          <w:lang w:val="ka-GE"/>
        </w:rPr>
      </w:pPr>
    </w:p>
    <w:p w14:paraId="5F8D3DA7" w14:textId="47B932B7" w:rsidR="00815E62" w:rsidRPr="00815E62" w:rsidRDefault="00815E62" w:rsidP="00815E62">
      <w:pPr>
        <w:spacing w:after="0"/>
        <w:jc w:val="both"/>
        <w:rPr>
          <w:rFonts w:ascii="Sylfaen" w:hAnsi="Sylfaen" w:cs="Amiran"/>
          <w:sz w:val="20"/>
          <w:szCs w:val="20"/>
          <w:lang w:val="ka-GE"/>
        </w:rPr>
      </w:pPr>
      <w:r>
        <w:rPr>
          <w:rFonts w:ascii="Sylfaen" w:hAnsi="Sylfaen" w:cs="Amiran"/>
          <w:sz w:val="20"/>
          <w:szCs w:val="20"/>
          <w:lang w:val="ka-GE"/>
        </w:rPr>
        <w:t>ქლორ-გაზისათვის</w:t>
      </w:r>
      <w:r w:rsidR="001B3A0D">
        <w:rPr>
          <w:rFonts w:ascii="Sylfaen" w:hAnsi="Sylfaen" w:cs="Amiran"/>
          <w:sz w:val="20"/>
          <w:szCs w:val="20"/>
          <w:lang w:val="ka-GE"/>
        </w:rPr>
        <w:t>:</w:t>
      </w:r>
    </w:p>
    <w:p w14:paraId="2A1C66A9" w14:textId="2825B9A4" w:rsidR="00815E62" w:rsidRPr="00815E62" w:rsidRDefault="00815E62" w:rsidP="00815E62">
      <w:pPr>
        <w:pStyle w:val="ListParagraph"/>
        <w:numPr>
          <w:ilvl w:val="0"/>
          <w:numId w:val="17"/>
        </w:numPr>
        <w:spacing w:after="0"/>
        <w:jc w:val="both"/>
        <w:rPr>
          <w:rFonts w:ascii="Sylfaen" w:hAnsi="Sylfaen" w:cs="Amiran"/>
          <w:sz w:val="20"/>
          <w:szCs w:val="20"/>
          <w:lang w:val="ka-GE"/>
        </w:rPr>
      </w:pPr>
      <w:r w:rsidRPr="00815E62">
        <w:rPr>
          <w:rFonts w:ascii="Sylfaen" w:hAnsi="Sylfaen" w:cs="Sylfaen"/>
          <w:sz w:val="20"/>
          <w:szCs w:val="20"/>
          <w:lang w:val="de-DE"/>
        </w:rPr>
        <w:t>ქლორ</w:t>
      </w:r>
      <w:r w:rsidRPr="00815E62">
        <w:rPr>
          <w:rFonts w:ascii="Sylfaen" w:hAnsi="Sylfaen" w:cs="Sylfaen"/>
          <w:sz w:val="20"/>
          <w:szCs w:val="20"/>
          <w:lang w:val="ka-GE"/>
        </w:rPr>
        <w:t>-</w:t>
      </w:r>
      <w:r w:rsidRPr="00815E62">
        <w:rPr>
          <w:rFonts w:ascii="Sylfaen" w:hAnsi="Sylfaen" w:cs="Sylfaen"/>
          <w:sz w:val="20"/>
          <w:szCs w:val="20"/>
          <w:lang w:val="de-DE"/>
        </w:rPr>
        <w:t>გაზის ანალიზის</w:t>
      </w:r>
      <w:r w:rsidRPr="00815E62">
        <w:rPr>
          <w:rFonts w:ascii="Sylfaen" w:hAnsi="Sylfaen" w:cs="Amiran"/>
          <w:sz w:val="20"/>
          <w:szCs w:val="20"/>
          <w:lang w:val="ka-GE"/>
        </w:rPr>
        <w:t xml:space="preserve"> სერტიფიკატი.  </w:t>
      </w:r>
    </w:p>
    <w:p w14:paraId="28776403" w14:textId="4001C387" w:rsidR="00815E62" w:rsidRPr="00815E62" w:rsidRDefault="00815E62" w:rsidP="00815E62">
      <w:pPr>
        <w:pStyle w:val="ListParagraph"/>
        <w:numPr>
          <w:ilvl w:val="0"/>
          <w:numId w:val="17"/>
        </w:numPr>
        <w:spacing w:after="0"/>
        <w:jc w:val="both"/>
        <w:rPr>
          <w:rFonts w:ascii="Sylfaen" w:hAnsi="Sylfaen" w:cs="Amiran"/>
          <w:sz w:val="20"/>
          <w:szCs w:val="20"/>
          <w:lang w:val="ka-GE"/>
        </w:rPr>
      </w:pPr>
      <w:r w:rsidRPr="006C4B7D">
        <w:rPr>
          <w:rFonts w:ascii="Sylfaen" w:hAnsi="Sylfaen" w:cs="Sylfaen"/>
          <w:sz w:val="20"/>
          <w:szCs w:val="20"/>
          <w:lang w:val="de-DE"/>
        </w:rPr>
        <w:t>MSDS სერტიფიკატი</w:t>
      </w:r>
      <w:r w:rsidRPr="006C4B7D">
        <w:rPr>
          <w:rFonts w:ascii="Sylfaen" w:hAnsi="Sylfaen" w:cs="Sylfaen"/>
          <w:sz w:val="20"/>
          <w:szCs w:val="20"/>
          <w:lang w:val="ka-GE"/>
        </w:rPr>
        <w:t>;</w:t>
      </w:r>
      <w:r w:rsidRPr="006C4B7D">
        <w:rPr>
          <w:rFonts w:ascii="Sylfaen" w:hAnsi="Sylfaen" w:cs="Amiran"/>
          <w:sz w:val="20"/>
          <w:szCs w:val="20"/>
          <w:lang w:val="ka-GE"/>
        </w:rPr>
        <w:t xml:space="preserve">  </w:t>
      </w:r>
    </w:p>
    <w:p w14:paraId="683D7A86" w14:textId="77777777" w:rsidR="002155D8" w:rsidRPr="006C4B7D" w:rsidRDefault="002155D8" w:rsidP="002155D8">
      <w:pPr>
        <w:pStyle w:val="ListParagraph"/>
        <w:spacing w:after="0"/>
        <w:ind w:left="0"/>
        <w:jc w:val="both"/>
        <w:rPr>
          <w:rFonts w:ascii="Sylfaen" w:hAnsi="Sylfaen" w:cs="Sylfaen"/>
          <w:sz w:val="20"/>
          <w:szCs w:val="20"/>
          <w:lang w:val="de-DE"/>
        </w:rPr>
      </w:pPr>
    </w:p>
    <w:p w14:paraId="1992641D" w14:textId="77777777" w:rsidR="002155D8" w:rsidRPr="006C4B7D" w:rsidRDefault="002155D8" w:rsidP="002155D8">
      <w:pPr>
        <w:spacing w:after="0"/>
        <w:rPr>
          <w:rFonts w:ascii="Verdana" w:hAnsi="Verdana"/>
          <w:color w:val="222222"/>
          <w:sz w:val="20"/>
          <w:szCs w:val="20"/>
          <w:shd w:val="clear" w:color="auto" w:fill="FFFFFF"/>
          <w:lang w:val="ka-GE"/>
        </w:rPr>
      </w:pPr>
    </w:p>
    <w:p w14:paraId="20176290" w14:textId="6B7700BE" w:rsidR="002155D8" w:rsidRPr="006C4B7D" w:rsidRDefault="00AC2D35" w:rsidP="002155D8">
      <w:pPr>
        <w:spacing w:after="0"/>
        <w:rPr>
          <w:rFonts w:ascii="Sylfaen" w:hAnsi="Sylfaen"/>
          <w:color w:val="222222"/>
          <w:sz w:val="20"/>
          <w:szCs w:val="20"/>
          <w:shd w:val="clear" w:color="auto" w:fill="FFFFFF"/>
          <w:lang w:val="ka-GE"/>
        </w:rPr>
      </w:pPr>
      <w:r>
        <w:rPr>
          <w:rFonts w:ascii="Sylfaen" w:hAnsi="Sylfaen"/>
          <w:color w:val="222222"/>
          <w:sz w:val="20"/>
          <w:szCs w:val="20"/>
          <w:shd w:val="clear" w:color="auto" w:fill="FFFFFF"/>
          <w:lang w:val="ka-GE"/>
        </w:rPr>
        <w:t>1.4.9</w:t>
      </w:r>
      <w:r>
        <w:rPr>
          <w:rFonts w:ascii="Sylfaen" w:hAnsi="Sylfaen"/>
          <w:color w:val="222222"/>
          <w:sz w:val="20"/>
          <w:szCs w:val="20"/>
          <w:shd w:val="clear" w:color="auto" w:fill="FFFFFF"/>
          <w:lang w:val="ka-GE"/>
        </w:rPr>
        <w:tab/>
      </w:r>
      <w:r w:rsidR="002155D8" w:rsidRPr="006C4B7D">
        <w:rPr>
          <w:rFonts w:ascii="Sylfaen" w:hAnsi="Sylfaen"/>
          <w:color w:val="222222"/>
          <w:sz w:val="20"/>
          <w:szCs w:val="20"/>
          <w:shd w:val="clear" w:color="auto" w:fill="FFFFFF"/>
          <w:lang w:val="ka-GE"/>
        </w:rPr>
        <w:t xml:space="preserve">სავალდებულოა რომ </w:t>
      </w:r>
      <w:r w:rsidR="00FE1F5C">
        <w:rPr>
          <w:rFonts w:ascii="Sylfaen" w:hAnsi="Sylfaen"/>
          <w:color w:val="222222"/>
          <w:sz w:val="20"/>
          <w:szCs w:val="20"/>
          <w:shd w:val="clear" w:color="auto" w:fill="FFFFFF"/>
          <w:lang w:val="ka-GE"/>
        </w:rPr>
        <w:t>„</w:t>
      </w:r>
      <w:r w:rsidR="002155D8" w:rsidRPr="006C4B7D">
        <w:rPr>
          <w:rFonts w:ascii="Sylfaen" w:hAnsi="Sylfaen"/>
          <w:color w:val="222222"/>
          <w:sz w:val="20"/>
          <w:szCs w:val="20"/>
          <w:shd w:val="clear" w:color="auto" w:fill="FFFFFF"/>
          <w:lang w:val="ka-GE"/>
        </w:rPr>
        <w:t>მომწოდებელმა</w:t>
      </w:r>
      <w:r w:rsidR="00FE1F5C">
        <w:rPr>
          <w:rFonts w:ascii="Sylfaen" w:hAnsi="Sylfaen"/>
          <w:color w:val="222222"/>
          <w:sz w:val="20"/>
          <w:szCs w:val="20"/>
          <w:shd w:val="clear" w:color="auto" w:fill="FFFFFF"/>
          <w:lang w:val="ka-GE"/>
        </w:rPr>
        <w:t>“</w:t>
      </w:r>
      <w:r w:rsidR="002155D8" w:rsidRPr="006C4B7D">
        <w:rPr>
          <w:rFonts w:ascii="Sylfaen" w:hAnsi="Sylfaen"/>
          <w:color w:val="222222"/>
          <w:sz w:val="20"/>
          <w:szCs w:val="20"/>
          <w:shd w:val="clear" w:color="auto" w:fill="FFFFFF"/>
          <w:lang w:val="ka-GE"/>
        </w:rPr>
        <w:t xml:space="preserve"> თითოეული მოწოდებისას შეძლოს  ტესტირების ვალიდურობის დადასტურება შესაბამისი დოკუმენტაციით, ასევე სავალდებულოა რომ ცილინდრზე დატანილი იყოს შესაბამისი მარკირება. </w:t>
      </w:r>
    </w:p>
    <w:p w14:paraId="3C2CE05D" w14:textId="77777777" w:rsidR="002155D8" w:rsidRPr="006C4B7D" w:rsidRDefault="002155D8" w:rsidP="002155D8">
      <w:pPr>
        <w:spacing w:after="0"/>
        <w:rPr>
          <w:rFonts w:ascii="Sylfaen" w:hAnsi="Sylfaen" w:cs="Sylfaen"/>
          <w:sz w:val="20"/>
          <w:szCs w:val="20"/>
          <w:lang w:val="ka-GE"/>
        </w:rPr>
      </w:pPr>
    </w:p>
    <w:p w14:paraId="3EF0B781" w14:textId="6F33AFF2" w:rsidR="00F9354F" w:rsidRPr="006C4B7D" w:rsidRDefault="00F9354F" w:rsidP="006C4B7D">
      <w:pPr>
        <w:spacing w:after="0"/>
        <w:rPr>
          <w:rFonts w:ascii="Verdana" w:hAnsi="Verdana"/>
          <w:color w:val="222222"/>
          <w:sz w:val="20"/>
          <w:szCs w:val="20"/>
          <w:shd w:val="clear" w:color="auto" w:fill="FFFFFF"/>
        </w:rPr>
      </w:pPr>
    </w:p>
    <w:p w14:paraId="3BD3CAFA" w14:textId="31D17F00" w:rsidR="00F9354F" w:rsidRPr="006C4B7D" w:rsidRDefault="00F9354F" w:rsidP="006C4B7D">
      <w:pPr>
        <w:spacing w:after="0"/>
        <w:rPr>
          <w:rFonts w:ascii="Sylfaen" w:hAnsi="Sylfaen"/>
          <w:color w:val="222222"/>
          <w:sz w:val="20"/>
          <w:szCs w:val="20"/>
          <w:shd w:val="clear" w:color="auto" w:fill="FFFFFF"/>
          <w:lang w:val="ka-GE"/>
        </w:rPr>
      </w:pPr>
      <w:r w:rsidRPr="006C4B7D">
        <w:rPr>
          <w:rFonts w:ascii="Sylfaen" w:hAnsi="Sylfaen"/>
          <w:color w:val="222222"/>
          <w:sz w:val="20"/>
          <w:szCs w:val="20"/>
          <w:shd w:val="clear" w:color="auto" w:fill="FFFFFF"/>
          <w:lang w:val="ka-GE"/>
        </w:rPr>
        <w:t>კონტეინერების</w:t>
      </w:r>
      <w:r w:rsidR="0036015B" w:rsidRPr="006C4B7D">
        <w:rPr>
          <w:rFonts w:ascii="Sylfaen" w:hAnsi="Sylfaen"/>
          <w:color w:val="222222"/>
          <w:sz w:val="20"/>
          <w:szCs w:val="20"/>
          <w:shd w:val="clear" w:color="auto" w:fill="FFFFFF"/>
          <w:lang w:val="ka-GE"/>
        </w:rPr>
        <w:t xml:space="preserve"> და ბალონების</w:t>
      </w:r>
      <w:r w:rsidRPr="006C4B7D">
        <w:rPr>
          <w:rFonts w:ascii="Sylfaen" w:hAnsi="Sylfaen"/>
          <w:color w:val="222222"/>
          <w:sz w:val="20"/>
          <w:szCs w:val="20"/>
          <w:shd w:val="clear" w:color="auto" w:fill="FFFFFF"/>
          <w:lang w:val="ka-GE"/>
        </w:rPr>
        <w:t xml:space="preserve"> ტექნიკური მოთხოვნები განსაზღვრულია დანართში N1</w:t>
      </w:r>
    </w:p>
    <w:p w14:paraId="0D67CD0D" w14:textId="77777777" w:rsidR="00F9354F" w:rsidRPr="006C4B7D" w:rsidRDefault="00F9354F" w:rsidP="006C4B7D">
      <w:pPr>
        <w:spacing w:after="0"/>
        <w:rPr>
          <w:rFonts w:ascii="Verdana" w:hAnsi="Verdana"/>
          <w:color w:val="222222"/>
          <w:sz w:val="20"/>
          <w:szCs w:val="20"/>
          <w:shd w:val="clear" w:color="auto" w:fill="FFFFFF"/>
        </w:rPr>
      </w:pPr>
    </w:p>
    <w:p w14:paraId="106191DD" w14:textId="33CBB713" w:rsidR="00B135C2" w:rsidRPr="006C4B7D" w:rsidRDefault="00B135C2" w:rsidP="006C4B7D">
      <w:pPr>
        <w:spacing w:after="0"/>
        <w:rPr>
          <w:rFonts w:ascii="Sylfaen" w:hAnsi="Sylfaen"/>
          <w:b/>
          <w:sz w:val="20"/>
          <w:szCs w:val="20"/>
          <w:lang w:val="ka-GE"/>
        </w:rPr>
      </w:pPr>
    </w:p>
    <w:p w14:paraId="0A258236" w14:textId="163D137E" w:rsidR="00B135C2" w:rsidRPr="006C4B7D" w:rsidRDefault="00D363B1" w:rsidP="006C4B7D">
      <w:pPr>
        <w:spacing w:after="0"/>
        <w:jc w:val="both"/>
        <w:rPr>
          <w:rFonts w:ascii="Sylfaen" w:hAnsi="Sylfaen"/>
          <w:b/>
          <w:sz w:val="20"/>
          <w:szCs w:val="20"/>
          <w:lang w:val="ka-GE"/>
        </w:rPr>
      </w:pPr>
      <w:r w:rsidRPr="006C4B7D">
        <w:rPr>
          <w:rFonts w:ascii="Sylfaen" w:hAnsi="Sylfaen" w:cs="Sylfaen"/>
          <w:b/>
          <w:sz w:val="20"/>
          <w:szCs w:val="20"/>
          <w:lang w:val="ka-GE"/>
        </w:rPr>
        <w:t>1.5</w:t>
      </w:r>
      <w:r w:rsidR="00AC2D35">
        <w:rPr>
          <w:rFonts w:ascii="Sylfaen" w:hAnsi="Sylfaen" w:cs="Sylfaen"/>
          <w:b/>
          <w:sz w:val="20"/>
          <w:szCs w:val="20"/>
          <w:lang w:val="ka-GE"/>
        </w:rPr>
        <w:tab/>
      </w:r>
      <w:r w:rsidR="00B135C2" w:rsidRPr="006C4B7D">
        <w:rPr>
          <w:rFonts w:ascii="Sylfaen" w:hAnsi="Sylfaen" w:cs="Sylfaen"/>
          <w:b/>
          <w:sz w:val="20"/>
          <w:szCs w:val="20"/>
          <w:lang w:val="ka-GE"/>
        </w:rPr>
        <w:t>ანგარიშსწორების</w:t>
      </w:r>
      <w:r w:rsidR="00B135C2" w:rsidRPr="006C4B7D">
        <w:rPr>
          <w:rFonts w:ascii="Sylfaen" w:hAnsi="Sylfaen"/>
          <w:b/>
          <w:sz w:val="20"/>
          <w:szCs w:val="20"/>
          <w:lang w:val="ka-GE"/>
        </w:rPr>
        <w:t xml:space="preserve"> </w:t>
      </w:r>
      <w:r w:rsidR="00B135C2" w:rsidRPr="006C4B7D">
        <w:rPr>
          <w:rFonts w:ascii="Sylfaen" w:hAnsi="Sylfaen" w:cs="Sylfaen"/>
          <w:b/>
          <w:sz w:val="20"/>
          <w:szCs w:val="20"/>
          <w:lang w:val="ka-GE"/>
        </w:rPr>
        <w:t>პირობები</w:t>
      </w:r>
    </w:p>
    <w:p w14:paraId="5C010A90" w14:textId="385E0B7E" w:rsidR="00B135C2" w:rsidRDefault="00B135C2" w:rsidP="006C4B7D">
      <w:pPr>
        <w:spacing w:after="0"/>
        <w:jc w:val="both"/>
        <w:rPr>
          <w:rFonts w:ascii="Sylfaen" w:hAnsi="Sylfaen"/>
          <w:sz w:val="20"/>
          <w:szCs w:val="20"/>
          <w:lang w:val="ka-GE"/>
        </w:rPr>
      </w:pPr>
      <w:r w:rsidRPr="006C4B7D">
        <w:rPr>
          <w:rFonts w:ascii="Sylfaen" w:hAnsi="Sylfaen"/>
          <w:sz w:val="20"/>
          <w:szCs w:val="20"/>
          <w:lang w:val="ka-GE"/>
        </w:rPr>
        <w:t>ანგარიშსწორება მოხდება კონსიგნაციის წესით, უნაღდო ანგარიშსწორებით თითოეულ მ</w:t>
      </w:r>
      <w:r w:rsidR="00531AF9">
        <w:rPr>
          <w:rFonts w:ascii="Sylfaen" w:hAnsi="Sylfaen"/>
          <w:sz w:val="20"/>
          <w:szCs w:val="20"/>
          <w:lang w:val="ka-GE"/>
        </w:rPr>
        <w:t>ი</w:t>
      </w:r>
      <w:r w:rsidRPr="006C4B7D">
        <w:rPr>
          <w:rFonts w:ascii="Sylfaen" w:hAnsi="Sylfaen"/>
          <w:sz w:val="20"/>
          <w:szCs w:val="20"/>
          <w:lang w:val="ka-GE"/>
        </w:rPr>
        <w:t xml:space="preserve">წოდებულ პარტიაზე, </w:t>
      </w:r>
      <w:r w:rsidR="00AC2D35">
        <w:rPr>
          <w:rFonts w:ascii="Sylfaen" w:hAnsi="Sylfaen"/>
          <w:sz w:val="20"/>
          <w:szCs w:val="20"/>
          <w:lang w:val="ka-GE"/>
        </w:rPr>
        <w:t xml:space="preserve">(უცხოური ვალუტის შემთხვევაში: გადახდის დღეს არსებული, ეროვნული ბანკის მიერ დადგენილი ოფიციალური გაცვლითი კურსის შესაბამისად), </w:t>
      </w:r>
      <w:r w:rsidR="00FE1F5C">
        <w:rPr>
          <w:rFonts w:ascii="Sylfaen" w:hAnsi="Sylfaen"/>
          <w:sz w:val="20"/>
          <w:szCs w:val="20"/>
          <w:lang w:val="ka-GE"/>
        </w:rPr>
        <w:t>„საქონლის“ მ</w:t>
      </w:r>
      <w:r w:rsidR="00531AF9">
        <w:rPr>
          <w:rFonts w:ascii="Sylfaen" w:hAnsi="Sylfaen"/>
          <w:sz w:val="20"/>
          <w:szCs w:val="20"/>
          <w:lang w:val="ka-GE"/>
        </w:rPr>
        <w:t>ი</w:t>
      </w:r>
      <w:r w:rsidRPr="006C4B7D">
        <w:rPr>
          <w:rFonts w:ascii="Sylfaen" w:hAnsi="Sylfaen"/>
          <w:sz w:val="20"/>
          <w:szCs w:val="20"/>
          <w:lang w:val="ka-GE"/>
        </w:rPr>
        <w:t>წოდებიდან და შესაბამისი მიღება-ჩაბარების აქტის გაფორმებიდან ან/და სასაქონლო ზედნადების დადასტურებიდან 30 (ოცდაათი) კალენდარული დღის განმავლობაში.</w:t>
      </w:r>
    </w:p>
    <w:p w14:paraId="32FBF403" w14:textId="3B2F91FB" w:rsidR="002155D8" w:rsidRDefault="002155D8" w:rsidP="006C4B7D">
      <w:pPr>
        <w:spacing w:after="0"/>
        <w:jc w:val="both"/>
        <w:rPr>
          <w:rFonts w:ascii="Sylfaen" w:hAnsi="Sylfaen"/>
          <w:sz w:val="20"/>
          <w:szCs w:val="20"/>
          <w:lang w:val="ka-GE"/>
        </w:rPr>
      </w:pPr>
    </w:p>
    <w:p w14:paraId="75C47B0A" w14:textId="77777777" w:rsidR="002155D8" w:rsidRPr="006C4B7D" w:rsidRDefault="002155D8" w:rsidP="002155D8">
      <w:pPr>
        <w:pStyle w:val="ListParagraph"/>
        <w:spacing w:after="0"/>
        <w:ind w:left="0"/>
        <w:jc w:val="both"/>
        <w:rPr>
          <w:rFonts w:ascii="Sylfaen" w:hAnsi="Sylfaen"/>
          <w:sz w:val="20"/>
          <w:szCs w:val="20"/>
          <w:lang w:val="ka-GE"/>
        </w:rPr>
      </w:pPr>
    </w:p>
    <w:p w14:paraId="0DB11C68" w14:textId="7F5B722B" w:rsidR="002155D8" w:rsidRPr="006C4B7D" w:rsidRDefault="002155D8" w:rsidP="002155D8">
      <w:pPr>
        <w:pStyle w:val="ListParagraph"/>
        <w:spacing w:after="0"/>
        <w:ind w:left="0"/>
        <w:jc w:val="both"/>
        <w:rPr>
          <w:rFonts w:ascii="Sylfaen" w:hAnsi="Sylfaen"/>
          <w:b/>
          <w:sz w:val="20"/>
          <w:szCs w:val="20"/>
          <w:lang w:val="ka-GE"/>
        </w:rPr>
      </w:pPr>
      <w:r>
        <w:rPr>
          <w:rFonts w:ascii="Sylfaen" w:hAnsi="Sylfaen"/>
          <w:b/>
          <w:sz w:val="20"/>
          <w:szCs w:val="20"/>
          <w:lang w:val="ka-GE"/>
        </w:rPr>
        <w:t>1</w:t>
      </w:r>
      <w:r w:rsidR="00AC2D35">
        <w:rPr>
          <w:rFonts w:ascii="Sylfaen" w:hAnsi="Sylfaen"/>
          <w:b/>
          <w:sz w:val="20"/>
          <w:szCs w:val="20"/>
          <w:lang w:val="ka-GE"/>
        </w:rPr>
        <w:t>.6.</w:t>
      </w:r>
      <w:r w:rsidR="00AC2D35">
        <w:rPr>
          <w:rFonts w:ascii="Sylfaen" w:hAnsi="Sylfaen"/>
          <w:b/>
          <w:sz w:val="20"/>
          <w:szCs w:val="20"/>
          <w:lang w:val="ka-GE"/>
        </w:rPr>
        <w:tab/>
      </w:r>
      <w:r w:rsidRPr="006C4B7D">
        <w:rPr>
          <w:rFonts w:ascii="Sylfaen" w:hAnsi="Sylfaen"/>
          <w:b/>
          <w:sz w:val="20"/>
          <w:szCs w:val="20"/>
          <w:lang w:val="ka-GE"/>
        </w:rPr>
        <w:t>განსაკუთრებული მოთხოვნები:</w:t>
      </w:r>
    </w:p>
    <w:p w14:paraId="5E9B794D" w14:textId="77777777" w:rsidR="002155D8" w:rsidRPr="0037109C" w:rsidRDefault="002155D8" w:rsidP="002155D8">
      <w:pPr>
        <w:spacing w:after="0"/>
        <w:jc w:val="both"/>
        <w:rPr>
          <w:rFonts w:ascii="Sylfaen" w:hAnsi="Sylfaen"/>
          <w:sz w:val="20"/>
          <w:szCs w:val="20"/>
          <w:lang w:val="ka-GE"/>
        </w:rPr>
      </w:pPr>
    </w:p>
    <w:p w14:paraId="0D896FAB" w14:textId="01A6726D" w:rsidR="002155D8" w:rsidRPr="006C4B7D" w:rsidRDefault="00AC2D35" w:rsidP="002155D8">
      <w:pPr>
        <w:pStyle w:val="ListParagraph"/>
        <w:spacing w:after="0"/>
        <w:ind w:left="0"/>
        <w:jc w:val="both"/>
        <w:rPr>
          <w:rFonts w:ascii="Sylfaen" w:hAnsi="Sylfaen"/>
          <w:sz w:val="20"/>
          <w:szCs w:val="20"/>
          <w:lang w:val="ka-GE"/>
        </w:rPr>
      </w:pPr>
      <w:r>
        <w:rPr>
          <w:rFonts w:ascii="Sylfaen" w:hAnsi="Sylfaen"/>
          <w:sz w:val="20"/>
          <w:szCs w:val="20"/>
          <w:lang w:val="ka-GE"/>
        </w:rPr>
        <w:t>1.6.1</w:t>
      </w:r>
      <w:r>
        <w:rPr>
          <w:rFonts w:ascii="Sylfaen" w:hAnsi="Sylfaen"/>
          <w:sz w:val="20"/>
          <w:szCs w:val="20"/>
          <w:lang w:val="ka-GE"/>
        </w:rPr>
        <w:tab/>
      </w:r>
      <w:r w:rsidR="0027316A">
        <w:rPr>
          <w:rFonts w:ascii="Sylfaen" w:hAnsi="Sylfaen"/>
          <w:sz w:val="20"/>
          <w:szCs w:val="20"/>
          <w:lang w:val="ka-GE"/>
        </w:rPr>
        <w:t>„</w:t>
      </w:r>
      <w:r w:rsidR="001B3A0D">
        <w:rPr>
          <w:rFonts w:ascii="Sylfaen" w:hAnsi="Sylfaen"/>
          <w:sz w:val="20"/>
          <w:szCs w:val="20"/>
          <w:lang w:val="ka-GE"/>
        </w:rPr>
        <w:t>მომწოდებელს</w:t>
      </w:r>
      <w:r w:rsidR="0027316A">
        <w:rPr>
          <w:rFonts w:ascii="Sylfaen" w:hAnsi="Sylfaen"/>
          <w:sz w:val="20"/>
          <w:szCs w:val="20"/>
          <w:lang w:val="ka-GE"/>
        </w:rPr>
        <w:t>“</w:t>
      </w:r>
      <w:r w:rsidR="002155D8" w:rsidRPr="006C4B7D">
        <w:rPr>
          <w:rFonts w:ascii="Sylfaen" w:hAnsi="Sylfaen"/>
          <w:sz w:val="20"/>
          <w:szCs w:val="20"/>
          <w:lang w:val="ka-GE"/>
        </w:rPr>
        <w:t xml:space="preserve"> საკუთრებაში ან/და სარგებლობაში უნდა გააჩნდეს </w:t>
      </w:r>
      <w:r w:rsidR="00A52EEB">
        <w:rPr>
          <w:rFonts w:ascii="Sylfaen" w:hAnsi="Sylfaen"/>
          <w:sz w:val="20"/>
          <w:szCs w:val="20"/>
          <w:lang w:val="ka-GE"/>
        </w:rPr>
        <w:t xml:space="preserve">უსაფრთხო </w:t>
      </w:r>
      <w:r w:rsidR="002155D8" w:rsidRPr="006C4B7D">
        <w:rPr>
          <w:rFonts w:ascii="Sylfaen" w:hAnsi="Sylfaen"/>
          <w:sz w:val="20"/>
          <w:szCs w:val="20"/>
          <w:lang w:val="ka-GE"/>
        </w:rPr>
        <w:t>სასაწყობე ფართი თბილისში</w:t>
      </w:r>
      <w:r w:rsidR="00CD2203">
        <w:rPr>
          <w:rFonts w:ascii="Sylfaen" w:hAnsi="Sylfaen"/>
          <w:sz w:val="20"/>
          <w:szCs w:val="20"/>
          <w:lang w:val="ka-GE"/>
        </w:rPr>
        <w:t xml:space="preserve"> ან თბილისის შემოგარენში</w:t>
      </w:r>
      <w:r w:rsidR="002155D8" w:rsidRPr="006C4B7D">
        <w:rPr>
          <w:rFonts w:ascii="Sylfaen" w:hAnsi="Sylfaen"/>
          <w:sz w:val="20"/>
          <w:szCs w:val="20"/>
          <w:lang w:val="ka-GE"/>
        </w:rPr>
        <w:t>, რომელიც უნდა იყოს დაცული მესამე პირების შეღწევისგან</w:t>
      </w:r>
      <w:r w:rsidR="00D763D2">
        <w:rPr>
          <w:rFonts w:ascii="Sylfaen" w:hAnsi="Sylfaen"/>
          <w:sz w:val="20"/>
          <w:szCs w:val="20"/>
          <w:lang w:val="ka-GE"/>
        </w:rPr>
        <w:t xml:space="preserve"> და აღჭურვილი ვიდეო სამეთვალყურეო სისტემით</w:t>
      </w:r>
      <w:r w:rsidR="002155D8" w:rsidRPr="006C4B7D">
        <w:rPr>
          <w:rFonts w:ascii="Sylfaen" w:hAnsi="Sylfaen"/>
          <w:sz w:val="20"/>
          <w:szCs w:val="20"/>
          <w:lang w:val="ka-GE"/>
        </w:rPr>
        <w:t xml:space="preserve">. </w:t>
      </w:r>
      <w:r w:rsidR="0027316A">
        <w:rPr>
          <w:rFonts w:ascii="Sylfaen" w:hAnsi="Sylfaen"/>
          <w:sz w:val="20"/>
          <w:szCs w:val="20"/>
          <w:lang w:val="ka-GE"/>
        </w:rPr>
        <w:t>„მომწოდებელმა“</w:t>
      </w:r>
      <w:r w:rsidR="0050402F">
        <w:rPr>
          <w:rFonts w:ascii="Sylfaen" w:hAnsi="Sylfaen"/>
          <w:sz w:val="20"/>
          <w:szCs w:val="20"/>
          <w:lang w:val="ka-GE"/>
        </w:rPr>
        <w:t xml:space="preserve"> </w:t>
      </w:r>
      <w:r w:rsidR="002155D8" w:rsidRPr="006C4B7D">
        <w:rPr>
          <w:rFonts w:ascii="Sylfaen" w:hAnsi="Sylfaen"/>
          <w:sz w:val="20"/>
          <w:szCs w:val="20"/>
          <w:lang w:val="ka-GE"/>
        </w:rPr>
        <w:t>საწყობში მუდმივად</w:t>
      </w:r>
      <w:r w:rsidR="0050402F">
        <w:rPr>
          <w:rFonts w:ascii="Sylfaen" w:hAnsi="Sylfaen"/>
          <w:sz w:val="20"/>
          <w:szCs w:val="20"/>
          <w:lang w:val="ka-GE"/>
        </w:rPr>
        <w:t xml:space="preserve"> უნდა</w:t>
      </w:r>
      <w:r w:rsidR="002155D8" w:rsidRPr="006C4B7D">
        <w:rPr>
          <w:rFonts w:ascii="Sylfaen" w:hAnsi="Sylfaen"/>
          <w:sz w:val="20"/>
          <w:szCs w:val="20"/>
          <w:lang w:val="ka-GE"/>
        </w:rPr>
        <w:t xml:space="preserve"> იქონიოს თხევადი ქოლორ-გაზის </w:t>
      </w:r>
      <w:r w:rsidR="00D763D2">
        <w:rPr>
          <w:rFonts w:ascii="Sylfaen" w:hAnsi="Sylfaen"/>
          <w:sz w:val="20"/>
          <w:szCs w:val="20"/>
          <w:lang w:val="ka-GE"/>
        </w:rPr>
        <w:t xml:space="preserve">ხელუხლებელი </w:t>
      </w:r>
      <w:r w:rsidR="002155D8" w:rsidRPr="006C4B7D">
        <w:rPr>
          <w:rFonts w:ascii="Sylfaen" w:hAnsi="Sylfaen"/>
          <w:sz w:val="20"/>
          <w:szCs w:val="20"/>
          <w:lang w:val="ka-GE"/>
        </w:rPr>
        <w:t>მარაგი სულ მცირე 14 კონტეინერის ოდენობით. აღნიშნული მარაგის განახლება უნდა მოხდეს სულ მცირე ერთხელ</w:t>
      </w:r>
      <w:r w:rsidR="0050402F">
        <w:rPr>
          <w:rFonts w:ascii="Sylfaen" w:hAnsi="Sylfaen"/>
          <w:sz w:val="20"/>
          <w:szCs w:val="20"/>
          <w:lang w:val="ka-GE"/>
        </w:rPr>
        <w:t>,</w:t>
      </w:r>
      <w:r w:rsidR="002155D8" w:rsidRPr="006C4B7D">
        <w:rPr>
          <w:rFonts w:ascii="Sylfaen" w:hAnsi="Sylfaen"/>
          <w:sz w:val="20"/>
          <w:szCs w:val="20"/>
          <w:lang w:val="ka-GE"/>
        </w:rPr>
        <w:t xml:space="preserve"> ერთი</w:t>
      </w:r>
      <w:r w:rsidR="0050402F">
        <w:rPr>
          <w:rFonts w:ascii="Sylfaen" w:hAnsi="Sylfaen"/>
          <w:sz w:val="20"/>
          <w:szCs w:val="20"/>
          <w:lang w:val="ka-GE"/>
        </w:rPr>
        <w:t xml:space="preserve"> კალენდარული თვის განმავლობაში. </w:t>
      </w:r>
      <w:r w:rsidR="0059063B">
        <w:rPr>
          <w:rFonts w:ascii="Sylfaen" w:hAnsi="Sylfaen"/>
          <w:sz w:val="20"/>
          <w:szCs w:val="20"/>
          <w:lang w:val="ka-GE"/>
        </w:rPr>
        <w:t xml:space="preserve">ამასთან მომწოდებელი სრულად პასუხისმგებელია სასაწყობე ფართში ქლორ-გაზის კონტეინერების/ბალონების უსაფრთხო განთავსებასა და შენახვაზე. </w:t>
      </w:r>
    </w:p>
    <w:p w14:paraId="6C8DADCA" w14:textId="77777777" w:rsidR="002155D8" w:rsidRDefault="002155D8" w:rsidP="002155D8">
      <w:pPr>
        <w:pStyle w:val="ListParagraph"/>
        <w:spacing w:after="0"/>
        <w:ind w:left="0"/>
        <w:jc w:val="both"/>
        <w:rPr>
          <w:rFonts w:ascii="Sylfaen" w:hAnsi="Sylfaen"/>
          <w:sz w:val="20"/>
          <w:szCs w:val="20"/>
          <w:lang w:val="ka-GE"/>
        </w:rPr>
      </w:pPr>
    </w:p>
    <w:p w14:paraId="125100D7" w14:textId="3C8EDB58" w:rsidR="002155D8" w:rsidRPr="006C4B7D" w:rsidRDefault="00AC2D35" w:rsidP="002155D8">
      <w:pPr>
        <w:pStyle w:val="ListParagraph"/>
        <w:spacing w:after="0"/>
        <w:ind w:left="0"/>
        <w:jc w:val="both"/>
        <w:rPr>
          <w:rFonts w:ascii="Sylfaen" w:hAnsi="Sylfaen"/>
          <w:sz w:val="20"/>
          <w:szCs w:val="20"/>
          <w:lang w:val="ka-GE"/>
        </w:rPr>
      </w:pPr>
      <w:r>
        <w:rPr>
          <w:rFonts w:ascii="Sylfaen" w:hAnsi="Sylfaen"/>
          <w:sz w:val="20"/>
          <w:szCs w:val="20"/>
          <w:lang w:val="ka-GE"/>
        </w:rPr>
        <w:lastRenderedPageBreak/>
        <w:t>1.6.2</w:t>
      </w:r>
      <w:r>
        <w:rPr>
          <w:rFonts w:ascii="Sylfaen" w:hAnsi="Sylfaen"/>
          <w:sz w:val="20"/>
          <w:szCs w:val="20"/>
          <w:lang w:val="ka-GE"/>
        </w:rPr>
        <w:tab/>
      </w:r>
      <w:r w:rsidR="0027316A">
        <w:rPr>
          <w:rFonts w:ascii="Sylfaen" w:hAnsi="Sylfaen"/>
          <w:sz w:val="20"/>
          <w:szCs w:val="20"/>
          <w:lang w:val="ka-GE"/>
        </w:rPr>
        <w:t>„</w:t>
      </w:r>
      <w:r w:rsidR="001B3A0D">
        <w:rPr>
          <w:rFonts w:ascii="Sylfaen" w:hAnsi="Sylfaen"/>
          <w:sz w:val="20"/>
          <w:szCs w:val="20"/>
          <w:lang w:val="ka-GE"/>
        </w:rPr>
        <w:t>მომწოდებელი</w:t>
      </w:r>
      <w:r w:rsidR="0027316A">
        <w:rPr>
          <w:rFonts w:ascii="Sylfaen" w:hAnsi="Sylfaen"/>
          <w:sz w:val="20"/>
          <w:szCs w:val="20"/>
          <w:lang w:val="ka-GE"/>
        </w:rPr>
        <w:t>“</w:t>
      </w:r>
      <w:r w:rsidR="002155D8" w:rsidRPr="006C4B7D">
        <w:rPr>
          <w:rFonts w:ascii="Sylfaen" w:hAnsi="Sylfaen"/>
          <w:sz w:val="20"/>
          <w:szCs w:val="20"/>
          <w:lang w:val="ka-GE"/>
        </w:rPr>
        <w:t xml:space="preserve"> ვალდებულია, რომ </w:t>
      </w:r>
      <w:r w:rsidR="0027316A">
        <w:rPr>
          <w:rFonts w:ascii="Sylfaen" w:hAnsi="Sylfaen"/>
          <w:sz w:val="20"/>
          <w:szCs w:val="20"/>
          <w:lang w:val="ka-GE"/>
        </w:rPr>
        <w:t>„</w:t>
      </w:r>
      <w:r w:rsidR="002155D8" w:rsidRPr="006C4B7D">
        <w:rPr>
          <w:rFonts w:ascii="Sylfaen" w:hAnsi="Sylfaen"/>
          <w:sz w:val="20"/>
          <w:szCs w:val="20"/>
          <w:lang w:val="ka-GE"/>
        </w:rPr>
        <w:t>საქონელი</w:t>
      </w:r>
      <w:r w:rsidR="0027316A">
        <w:rPr>
          <w:rFonts w:ascii="Sylfaen" w:hAnsi="Sylfaen"/>
          <w:sz w:val="20"/>
          <w:szCs w:val="20"/>
          <w:lang w:val="ka-GE"/>
        </w:rPr>
        <w:t>“</w:t>
      </w:r>
      <w:r w:rsidR="002155D8" w:rsidRPr="006C4B7D">
        <w:rPr>
          <w:rFonts w:ascii="Sylfaen" w:hAnsi="Sylfaen"/>
          <w:sz w:val="20"/>
          <w:szCs w:val="20"/>
          <w:lang w:val="ka-GE"/>
        </w:rPr>
        <w:t xml:space="preserve"> </w:t>
      </w:r>
      <w:r w:rsidR="0027316A">
        <w:rPr>
          <w:rFonts w:ascii="Sylfaen" w:hAnsi="Sylfaen"/>
          <w:sz w:val="20"/>
          <w:szCs w:val="20"/>
          <w:lang w:val="ka-GE"/>
        </w:rPr>
        <w:t>„</w:t>
      </w:r>
      <w:r w:rsidR="002155D8" w:rsidRPr="006C4B7D">
        <w:rPr>
          <w:rFonts w:ascii="Sylfaen" w:hAnsi="Sylfaen"/>
          <w:sz w:val="20"/>
          <w:szCs w:val="20"/>
          <w:lang w:val="ka-GE"/>
        </w:rPr>
        <w:t>შემსყიდველს</w:t>
      </w:r>
      <w:r w:rsidR="0027316A">
        <w:rPr>
          <w:rFonts w:ascii="Sylfaen" w:hAnsi="Sylfaen"/>
          <w:sz w:val="20"/>
          <w:szCs w:val="20"/>
          <w:lang w:val="ka-GE"/>
        </w:rPr>
        <w:t>“</w:t>
      </w:r>
      <w:r w:rsidR="002155D8" w:rsidRPr="006C4B7D">
        <w:rPr>
          <w:rFonts w:ascii="Sylfaen" w:hAnsi="Sylfaen"/>
          <w:sz w:val="20"/>
          <w:szCs w:val="20"/>
          <w:lang w:val="ka-GE"/>
        </w:rPr>
        <w:t xml:space="preserve"> მიაწოდოს მისამართზ</w:t>
      </w:r>
      <w:r w:rsidR="0027316A">
        <w:rPr>
          <w:rFonts w:ascii="Sylfaen" w:hAnsi="Sylfaen"/>
          <w:sz w:val="20"/>
          <w:szCs w:val="20"/>
          <w:lang w:val="ka-GE"/>
        </w:rPr>
        <w:t>'</w:t>
      </w:r>
      <w:r w:rsidR="002155D8" w:rsidRPr="006C4B7D">
        <w:rPr>
          <w:rFonts w:ascii="Sylfaen" w:hAnsi="Sylfaen"/>
          <w:sz w:val="20"/>
          <w:szCs w:val="20"/>
          <w:lang w:val="ka-GE"/>
        </w:rPr>
        <w:t>ე: დაბა ნატახტარი, ნატახტრის მიმდებარე ტერიტორია</w:t>
      </w:r>
      <w:r w:rsidR="00D763D2">
        <w:rPr>
          <w:rFonts w:ascii="Sylfaen" w:hAnsi="Sylfaen"/>
          <w:sz w:val="20"/>
          <w:szCs w:val="20"/>
          <w:lang w:val="ka-GE"/>
        </w:rPr>
        <w:t>.</w:t>
      </w:r>
      <w:r w:rsidR="002155D8" w:rsidRPr="006C4B7D">
        <w:rPr>
          <w:rFonts w:ascii="Sylfaen" w:hAnsi="Sylfaen"/>
          <w:sz w:val="20"/>
          <w:szCs w:val="20"/>
          <w:lang w:val="ka-GE"/>
        </w:rPr>
        <w:t xml:space="preserve">  </w:t>
      </w:r>
      <w:r w:rsidR="0027316A">
        <w:rPr>
          <w:rFonts w:ascii="Sylfaen" w:hAnsi="Sylfaen"/>
          <w:sz w:val="20"/>
          <w:szCs w:val="20"/>
          <w:lang w:val="ka-GE"/>
        </w:rPr>
        <w:t>„მომწოდებელი“</w:t>
      </w:r>
      <w:r w:rsidR="0027316A" w:rsidRPr="006C4B7D">
        <w:rPr>
          <w:rFonts w:ascii="Sylfaen" w:hAnsi="Sylfaen"/>
          <w:sz w:val="20"/>
          <w:szCs w:val="20"/>
          <w:lang w:val="ka-GE"/>
        </w:rPr>
        <w:t xml:space="preserve"> </w:t>
      </w:r>
      <w:r w:rsidR="002155D8" w:rsidRPr="006C4B7D">
        <w:rPr>
          <w:rFonts w:ascii="Sylfaen" w:hAnsi="Sylfaen"/>
          <w:sz w:val="20"/>
          <w:szCs w:val="20"/>
          <w:lang w:val="ka-GE"/>
        </w:rPr>
        <w:t xml:space="preserve">ვალდებულია, რომ </w:t>
      </w:r>
      <w:r w:rsidR="0027316A">
        <w:rPr>
          <w:rFonts w:ascii="Sylfaen" w:hAnsi="Sylfaen"/>
          <w:sz w:val="20"/>
          <w:szCs w:val="20"/>
          <w:lang w:val="ka-GE"/>
        </w:rPr>
        <w:t>„</w:t>
      </w:r>
      <w:r w:rsidR="002155D8" w:rsidRPr="006C4B7D">
        <w:rPr>
          <w:rFonts w:ascii="Sylfaen" w:hAnsi="Sylfaen"/>
          <w:sz w:val="20"/>
          <w:szCs w:val="20"/>
          <w:lang w:val="ka-GE"/>
        </w:rPr>
        <w:t>საქონლის</w:t>
      </w:r>
      <w:r w:rsidR="0027316A">
        <w:rPr>
          <w:rFonts w:ascii="Sylfaen" w:hAnsi="Sylfaen"/>
          <w:sz w:val="20"/>
          <w:szCs w:val="20"/>
          <w:lang w:val="ka-GE"/>
        </w:rPr>
        <w:t>“</w:t>
      </w:r>
      <w:r w:rsidR="002155D8" w:rsidRPr="006C4B7D">
        <w:rPr>
          <w:rFonts w:ascii="Sylfaen" w:hAnsi="Sylfaen"/>
          <w:sz w:val="20"/>
          <w:szCs w:val="20"/>
          <w:lang w:val="ka-GE"/>
        </w:rPr>
        <w:t xml:space="preserve"> ტრანსპორტირება განახორციელოს ტექნიკურად გამართული, </w:t>
      </w:r>
      <w:r w:rsidR="002155D8" w:rsidRPr="006C4B7D">
        <w:rPr>
          <w:rFonts w:ascii="Sylfaen" w:hAnsi="Sylfaen"/>
          <w:sz w:val="20"/>
          <w:szCs w:val="20"/>
        </w:rPr>
        <w:t xml:space="preserve">ADR </w:t>
      </w:r>
      <w:r w:rsidR="002155D8" w:rsidRPr="006C4B7D">
        <w:rPr>
          <w:rFonts w:ascii="Sylfaen" w:hAnsi="Sylfaen"/>
          <w:sz w:val="20"/>
          <w:szCs w:val="20"/>
          <w:lang w:val="ka-GE"/>
        </w:rPr>
        <w:t xml:space="preserve">სერტიფიცირებული ტრანსპორტით, კერძოდ სატვირთო მანქანებით, რომლებსაც ადვილად ეხსნება ზედა მხარე და შესაძლებლობას იძლევა </w:t>
      </w:r>
      <w:r w:rsidR="0059063B">
        <w:rPr>
          <w:rFonts w:ascii="Sylfaen" w:hAnsi="Sylfaen"/>
          <w:sz w:val="20"/>
          <w:szCs w:val="20"/>
          <w:lang w:val="ka-GE"/>
        </w:rPr>
        <w:t>კონტეინერების/</w:t>
      </w:r>
      <w:r w:rsidR="002155D8" w:rsidRPr="006C4B7D">
        <w:rPr>
          <w:rFonts w:ascii="Sylfaen" w:hAnsi="Sylfaen"/>
          <w:sz w:val="20"/>
          <w:szCs w:val="20"/>
          <w:lang w:val="ka-GE"/>
        </w:rPr>
        <w:t xml:space="preserve">ბალონების ზემოდან გადმოღების. </w:t>
      </w:r>
      <w:r w:rsidR="0027316A">
        <w:rPr>
          <w:rFonts w:ascii="Sylfaen" w:hAnsi="Sylfaen"/>
          <w:sz w:val="20"/>
          <w:szCs w:val="20"/>
          <w:lang w:val="ka-GE"/>
        </w:rPr>
        <w:t>„მომწოდებლის“</w:t>
      </w:r>
      <w:r w:rsidR="0027316A" w:rsidRPr="006C4B7D">
        <w:rPr>
          <w:rFonts w:ascii="Sylfaen" w:hAnsi="Sylfaen"/>
          <w:sz w:val="20"/>
          <w:szCs w:val="20"/>
          <w:lang w:val="ka-GE"/>
        </w:rPr>
        <w:t xml:space="preserve"> </w:t>
      </w:r>
      <w:r w:rsidR="00D763D2">
        <w:rPr>
          <w:rFonts w:ascii="Sylfaen" w:hAnsi="Sylfaen"/>
          <w:sz w:val="20"/>
          <w:szCs w:val="20"/>
          <w:lang w:val="ka-GE"/>
        </w:rPr>
        <w:t xml:space="preserve">მძღოლები უნდა იყვნენ </w:t>
      </w:r>
      <w:r w:rsidR="00D763D2" w:rsidRPr="006C4B7D">
        <w:rPr>
          <w:rFonts w:ascii="Sylfaen" w:hAnsi="Sylfaen"/>
          <w:sz w:val="20"/>
          <w:szCs w:val="20"/>
        </w:rPr>
        <w:t xml:space="preserve">ADR </w:t>
      </w:r>
      <w:r w:rsidR="00D763D2">
        <w:rPr>
          <w:rFonts w:ascii="Sylfaen" w:hAnsi="Sylfaen"/>
          <w:sz w:val="20"/>
          <w:szCs w:val="20"/>
          <w:lang w:val="ka-GE"/>
        </w:rPr>
        <w:t xml:space="preserve">სერტიფიცირებული, </w:t>
      </w:r>
      <w:r w:rsidR="002155D8" w:rsidRPr="006C4B7D">
        <w:rPr>
          <w:rFonts w:ascii="Sylfaen" w:hAnsi="Sylfaen"/>
          <w:sz w:val="20"/>
          <w:szCs w:val="20"/>
          <w:lang w:val="ka-GE"/>
        </w:rPr>
        <w:t xml:space="preserve">გავლილი </w:t>
      </w:r>
      <w:r w:rsidR="00D763D2">
        <w:rPr>
          <w:rFonts w:ascii="Sylfaen" w:hAnsi="Sylfaen"/>
          <w:sz w:val="20"/>
          <w:szCs w:val="20"/>
          <w:lang w:val="ka-GE"/>
        </w:rPr>
        <w:t>უნდა ჰქონდე</w:t>
      </w:r>
      <w:r w:rsidR="0027316A">
        <w:rPr>
          <w:rFonts w:ascii="Sylfaen" w:hAnsi="Sylfaen"/>
          <w:sz w:val="20"/>
          <w:szCs w:val="20"/>
          <w:lang w:val="ka-GE"/>
        </w:rPr>
        <w:t>თ</w:t>
      </w:r>
      <w:r w:rsidR="00D763D2">
        <w:rPr>
          <w:rFonts w:ascii="Sylfaen" w:hAnsi="Sylfaen"/>
          <w:sz w:val="20"/>
          <w:szCs w:val="20"/>
          <w:lang w:val="ka-GE"/>
        </w:rPr>
        <w:t xml:space="preserve"> შესაბამისი უსაფრთხოების ტრენინგები</w:t>
      </w:r>
      <w:r w:rsidR="0059063B">
        <w:rPr>
          <w:rFonts w:ascii="Sylfaen" w:hAnsi="Sylfaen"/>
          <w:sz w:val="20"/>
          <w:szCs w:val="20"/>
          <w:lang w:val="ka-GE"/>
        </w:rPr>
        <w:t xml:space="preserve"> (</w:t>
      </w:r>
      <w:r w:rsidR="0059063B">
        <w:rPr>
          <w:rFonts w:ascii="Sylfaen" w:hAnsi="Sylfaen"/>
          <w:sz w:val="20"/>
          <w:szCs w:val="20"/>
        </w:rPr>
        <w:t xml:space="preserve">ADR </w:t>
      </w:r>
      <w:r w:rsidR="0059063B">
        <w:rPr>
          <w:rFonts w:ascii="Sylfaen" w:hAnsi="Sylfaen"/>
          <w:sz w:val="20"/>
          <w:szCs w:val="20"/>
          <w:lang w:val="ka-GE"/>
        </w:rPr>
        <w:t xml:space="preserve">ტრენინგი, </w:t>
      </w:r>
      <w:r w:rsidR="00892480">
        <w:rPr>
          <w:rFonts w:ascii="Sylfaen" w:hAnsi="Sylfaen"/>
          <w:sz w:val="20"/>
          <w:szCs w:val="20"/>
          <w:lang w:val="ka-GE"/>
        </w:rPr>
        <w:t>თხევად ქლორ-გაზთან მოპყრობისა და ტრანსპორტირების უსაფრთხოების წესები</w:t>
      </w:r>
      <w:r w:rsidR="0059063B">
        <w:rPr>
          <w:rFonts w:ascii="Sylfaen" w:hAnsi="Sylfaen"/>
          <w:sz w:val="20"/>
          <w:szCs w:val="20"/>
          <w:lang w:val="ka-GE"/>
        </w:rPr>
        <w:t>)</w:t>
      </w:r>
      <w:r w:rsidR="003C3B76">
        <w:rPr>
          <w:rFonts w:ascii="Sylfaen" w:hAnsi="Sylfaen"/>
          <w:sz w:val="20"/>
          <w:szCs w:val="20"/>
          <w:lang w:val="ka-GE"/>
        </w:rPr>
        <w:t xml:space="preserve">, </w:t>
      </w:r>
      <w:r w:rsidR="002155D8" w:rsidRPr="006C4B7D">
        <w:rPr>
          <w:rFonts w:ascii="Sylfaen" w:hAnsi="Sylfaen"/>
          <w:sz w:val="20"/>
          <w:szCs w:val="20"/>
          <w:lang w:val="ka-GE"/>
        </w:rPr>
        <w:t xml:space="preserve">რის დასადასტურებლადაც უნდა </w:t>
      </w:r>
      <w:r w:rsidR="00D763D2">
        <w:rPr>
          <w:rFonts w:ascii="Sylfaen" w:hAnsi="Sylfaen"/>
          <w:sz w:val="20"/>
          <w:szCs w:val="20"/>
          <w:lang w:val="ka-GE"/>
        </w:rPr>
        <w:t>შეეძლოთ</w:t>
      </w:r>
      <w:r w:rsidR="002155D8" w:rsidRPr="006C4B7D">
        <w:rPr>
          <w:rFonts w:ascii="Sylfaen" w:hAnsi="Sylfaen"/>
          <w:sz w:val="20"/>
          <w:szCs w:val="20"/>
          <w:lang w:val="ka-GE"/>
        </w:rPr>
        <w:t xml:space="preserve"> შესაბ</w:t>
      </w:r>
      <w:r w:rsidR="00D763D2">
        <w:rPr>
          <w:rFonts w:ascii="Sylfaen" w:hAnsi="Sylfaen"/>
          <w:sz w:val="20"/>
          <w:szCs w:val="20"/>
          <w:lang w:val="ka-GE"/>
        </w:rPr>
        <w:t>ამისი სერტიფიკატების წარმოდგენა.  ასევე მძღოლს უნდა</w:t>
      </w:r>
      <w:r w:rsidR="002155D8" w:rsidRPr="006C4B7D">
        <w:rPr>
          <w:rFonts w:ascii="Sylfaen" w:hAnsi="Sylfaen"/>
          <w:sz w:val="20"/>
          <w:szCs w:val="20"/>
          <w:lang w:val="ka-GE"/>
        </w:rPr>
        <w:t>, გააჩნდეს ჯანმრთელობის ცნობა</w:t>
      </w:r>
      <w:r w:rsidR="00892480">
        <w:rPr>
          <w:rFonts w:ascii="Sylfaen" w:hAnsi="Sylfaen"/>
          <w:sz w:val="20"/>
          <w:szCs w:val="20"/>
          <w:lang w:val="ka-GE"/>
        </w:rPr>
        <w:t xml:space="preserve"> გაცემული არაუმეტეს 12 თვით ადრე</w:t>
      </w:r>
      <w:r w:rsidR="003C3B76">
        <w:rPr>
          <w:rFonts w:ascii="Sylfaen" w:hAnsi="Sylfaen"/>
          <w:sz w:val="20"/>
          <w:szCs w:val="20"/>
          <w:lang w:val="ka-GE"/>
        </w:rPr>
        <w:t xml:space="preserve"> </w:t>
      </w:r>
      <w:r w:rsidR="002155D8" w:rsidRPr="006C4B7D">
        <w:rPr>
          <w:rFonts w:ascii="Sylfaen" w:hAnsi="Sylfaen"/>
          <w:sz w:val="20"/>
          <w:szCs w:val="20"/>
          <w:lang w:val="ka-GE"/>
        </w:rPr>
        <w:t xml:space="preserve">და საჭიროების/მოთხოვნის შემთხვევაში ასლი წარუდგინოს </w:t>
      </w:r>
      <w:r w:rsidR="0027316A">
        <w:rPr>
          <w:rFonts w:ascii="Sylfaen" w:hAnsi="Sylfaen"/>
          <w:sz w:val="20"/>
          <w:szCs w:val="20"/>
          <w:lang w:val="ka-GE"/>
        </w:rPr>
        <w:t>„შემსყიდველს“</w:t>
      </w:r>
      <w:r w:rsidR="0027316A" w:rsidRPr="006C4B7D">
        <w:rPr>
          <w:rFonts w:ascii="Sylfaen" w:hAnsi="Sylfaen"/>
          <w:sz w:val="20"/>
          <w:szCs w:val="20"/>
          <w:lang w:val="ka-GE"/>
        </w:rPr>
        <w:t xml:space="preserve">. </w:t>
      </w:r>
      <w:r w:rsidR="002155D8" w:rsidRPr="006C4B7D">
        <w:rPr>
          <w:rFonts w:ascii="Sylfaen" w:hAnsi="Sylfaen"/>
          <w:sz w:val="20"/>
          <w:szCs w:val="20"/>
          <w:lang w:val="ka-GE"/>
        </w:rPr>
        <w:t xml:space="preserve">ასევე </w:t>
      </w:r>
      <w:r w:rsidR="0027316A">
        <w:rPr>
          <w:rFonts w:ascii="Sylfaen" w:hAnsi="Sylfaen"/>
          <w:sz w:val="20"/>
          <w:szCs w:val="20"/>
          <w:lang w:val="ka-GE"/>
        </w:rPr>
        <w:t xml:space="preserve">„მომწოდებელი“ </w:t>
      </w:r>
      <w:r w:rsidR="002155D8" w:rsidRPr="006C4B7D">
        <w:rPr>
          <w:rFonts w:ascii="Sylfaen" w:hAnsi="Sylfaen"/>
          <w:sz w:val="20"/>
          <w:szCs w:val="20"/>
          <w:lang w:val="ka-GE"/>
        </w:rPr>
        <w:t xml:space="preserve">ვალდებულია უზრუნველყოს </w:t>
      </w:r>
      <w:r w:rsidR="0027316A">
        <w:rPr>
          <w:rFonts w:ascii="Sylfaen" w:hAnsi="Sylfaen"/>
          <w:sz w:val="20"/>
          <w:szCs w:val="20"/>
          <w:lang w:val="ka-GE"/>
        </w:rPr>
        <w:t xml:space="preserve">„საქონლის“ </w:t>
      </w:r>
      <w:r w:rsidR="002155D8" w:rsidRPr="006C4B7D">
        <w:rPr>
          <w:rFonts w:ascii="Sylfaen" w:hAnsi="Sylfaen"/>
          <w:sz w:val="20"/>
          <w:szCs w:val="20"/>
          <w:lang w:val="ka-GE"/>
        </w:rPr>
        <w:t xml:space="preserve">ტრანსპორტირების დროს დასაცავი </w:t>
      </w:r>
      <w:r w:rsidR="00633AE0">
        <w:rPr>
          <w:rFonts w:ascii="Sylfaen" w:hAnsi="Sylfaen"/>
          <w:sz w:val="20"/>
          <w:szCs w:val="20"/>
          <w:lang w:val="ka-GE"/>
        </w:rPr>
        <w:t>მაქსიმალური</w:t>
      </w:r>
      <w:r w:rsidR="002155D8" w:rsidRPr="006C4B7D">
        <w:rPr>
          <w:rFonts w:ascii="Sylfaen" w:hAnsi="Sylfaen"/>
          <w:sz w:val="20"/>
          <w:szCs w:val="20"/>
          <w:lang w:val="ka-GE"/>
        </w:rPr>
        <w:t xml:space="preserve"> სტანდარტი და ეკიპირება, რომელიც განთავსებული უნდა იყოს </w:t>
      </w:r>
      <w:r w:rsidR="0027316A">
        <w:rPr>
          <w:rFonts w:ascii="Sylfaen" w:hAnsi="Sylfaen"/>
          <w:sz w:val="20"/>
          <w:szCs w:val="20"/>
          <w:lang w:val="ka-GE"/>
        </w:rPr>
        <w:t>„</w:t>
      </w:r>
      <w:r w:rsidR="003C3B76">
        <w:rPr>
          <w:rFonts w:ascii="Sylfaen" w:hAnsi="Sylfaen"/>
          <w:sz w:val="20"/>
          <w:szCs w:val="20"/>
          <w:lang w:val="ka-GE"/>
        </w:rPr>
        <w:t>მომწოდებლის</w:t>
      </w:r>
      <w:r w:rsidR="0027316A">
        <w:rPr>
          <w:rFonts w:ascii="Sylfaen" w:hAnsi="Sylfaen"/>
          <w:sz w:val="20"/>
          <w:szCs w:val="20"/>
          <w:lang w:val="ka-GE"/>
        </w:rPr>
        <w:t>“</w:t>
      </w:r>
      <w:r w:rsidR="003C3B76">
        <w:rPr>
          <w:rFonts w:ascii="Sylfaen" w:hAnsi="Sylfaen"/>
          <w:sz w:val="20"/>
          <w:szCs w:val="20"/>
          <w:lang w:val="ka-GE"/>
        </w:rPr>
        <w:t xml:space="preserve"> ან მის მიერ დაქირავებული </w:t>
      </w:r>
      <w:r w:rsidR="002155D8" w:rsidRPr="006C4B7D">
        <w:rPr>
          <w:rFonts w:ascii="Sylfaen" w:hAnsi="Sylfaen"/>
          <w:sz w:val="20"/>
          <w:szCs w:val="20"/>
          <w:lang w:val="ka-GE"/>
        </w:rPr>
        <w:t>გადამზიდავის ავტოსატრანსპორტო საშუალებაში, კერძოდ:,</w:t>
      </w:r>
    </w:p>
    <w:p w14:paraId="489A05A8" w14:textId="77777777" w:rsidR="002155D8" w:rsidRPr="006C4B7D" w:rsidRDefault="002155D8" w:rsidP="002155D8">
      <w:pPr>
        <w:pStyle w:val="ListParagraph"/>
        <w:spacing w:after="0"/>
        <w:ind w:firstLine="360"/>
        <w:jc w:val="both"/>
        <w:rPr>
          <w:rFonts w:ascii="Sylfaen" w:hAnsi="Sylfaen"/>
          <w:sz w:val="20"/>
          <w:szCs w:val="20"/>
          <w:lang w:val="ka-GE"/>
        </w:rPr>
      </w:pPr>
      <w:r w:rsidRPr="006C4B7D">
        <w:rPr>
          <w:rFonts w:ascii="Sylfaen" w:hAnsi="Sylfaen"/>
          <w:sz w:val="20"/>
          <w:szCs w:val="20"/>
          <w:lang w:val="ka-GE"/>
        </w:rPr>
        <w:t>1.</w:t>
      </w:r>
      <w:r w:rsidRPr="006C4B7D">
        <w:rPr>
          <w:rFonts w:ascii="Sylfaen" w:hAnsi="Sylfaen"/>
          <w:sz w:val="20"/>
          <w:szCs w:val="20"/>
          <w:lang w:val="ka-GE"/>
        </w:rPr>
        <w:tab/>
        <w:t>ფილტრიანი აირწინაღი (1 ცალი);</w:t>
      </w:r>
    </w:p>
    <w:p w14:paraId="57D7D7CB" w14:textId="77777777" w:rsidR="002155D8" w:rsidRPr="006C4B7D" w:rsidRDefault="002155D8" w:rsidP="002155D8">
      <w:pPr>
        <w:pStyle w:val="ListParagraph"/>
        <w:spacing w:after="0"/>
        <w:ind w:firstLine="360"/>
        <w:jc w:val="both"/>
        <w:rPr>
          <w:rFonts w:ascii="Sylfaen" w:hAnsi="Sylfaen"/>
          <w:sz w:val="20"/>
          <w:szCs w:val="20"/>
          <w:lang w:val="ka-GE"/>
        </w:rPr>
      </w:pPr>
      <w:r w:rsidRPr="006C4B7D">
        <w:rPr>
          <w:rFonts w:ascii="Sylfaen" w:hAnsi="Sylfaen"/>
          <w:sz w:val="20"/>
          <w:szCs w:val="20"/>
          <w:lang w:val="ka-GE"/>
        </w:rPr>
        <w:t>2.</w:t>
      </w:r>
      <w:r w:rsidRPr="006C4B7D">
        <w:rPr>
          <w:rFonts w:ascii="Sylfaen" w:hAnsi="Sylfaen"/>
          <w:sz w:val="20"/>
          <w:szCs w:val="20"/>
          <w:lang w:val="ka-GE"/>
        </w:rPr>
        <w:tab/>
        <w:t>მაიზოლირებელი სასუნთქი აპარატი (1ცალი);</w:t>
      </w:r>
    </w:p>
    <w:p w14:paraId="0E7E77D1" w14:textId="77777777" w:rsidR="002155D8" w:rsidRPr="006C4B7D" w:rsidRDefault="002155D8" w:rsidP="002155D8">
      <w:pPr>
        <w:pStyle w:val="ListParagraph"/>
        <w:spacing w:after="0"/>
        <w:ind w:firstLine="360"/>
        <w:jc w:val="both"/>
        <w:rPr>
          <w:rFonts w:ascii="Sylfaen" w:hAnsi="Sylfaen"/>
          <w:sz w:val="20"/>
          <w:szCs w:val="20"/>
          <w:lang w:val="ka-GE"/>
        </w:rPr>
      </w:pPr>
      <w:r w:rsidRPr="006C4B7D">
        <w:rPr>
          <w:rFonts w:ascii="Sylfaen" w:hAnsi="Sylfaen"/>
          <w:sz w:val="20"/>
          <w:szCs w:val="20"/>
          <w:lang w:val="ka-GE"/>
        </w:rPr>
        <w:t>3.</w:t>
      </w:r>
      <w:r w:rsidRPr="006C4B7D">
        <w:rPr>
          <w:rFonts w:ascii="Sylfaen" w:hAnsi="Sylfaen"/>
          <w:sz w:val="20"/>
          <w:szCs w:val="20"/>
          <w:lang w:val="ka-GE"/>
        </w:rPr>
        <w:tab/>
        <w:t>მაიზოლირებელი კოსტიუმი (1 ცალი);</w:t>
      </w:r>
    </w:p>
    <w:p w14:paraId="24C74413" w14:textId="77777777" w:rsidR="002155D8" w:rsidRPr="006C4B7D" w:rsidRDefault="002155D8" w:rsidP="002155D8">
      <w:pPr>
        <w:pStyle w:val="ListParagraph"/>
        <w:spacing w:after="0"/>
        <w:ind w:firstLine="360"/>
        <w:jc w:val="both"/>
        <w:rPr>
          <w:rFonts w:ascii="Sylfaen" w:hAnsi="Sylfaen"/>
          <w:sz w:val="20"/>
          <w:szCs w:val="20"/>
          <w:lang w:val="ka-GE"/>
        </w:rPr>
      </w:pPr>
      <w:r w:rsidRPr="006C4B7D">
        <w:rPr>
          <w:rFonts w:ascii="Sylfaen" w:hAnsi="Sylfaen"/>
          <w:sz w:val="20"/>
          <w:szCs w:val="20"/>
          <w:lang w:val="ka-GE"/>
        </w:rPr>
        <w:t>4.</w:t>
      </w:r>
      <w:r w:rsidRPr="006C4B7D">
        <w:rPr>
          <w:rFonts w:ascii="Sylfaen" w:hAnsi="Sylfaen"/>
          <w:sz w:val="20"/>
          <w:szCs w:val="20"/>
          <w:lang w:val="ka-GE"/>
        </w:rPr>
        <w:tab/>
        <w:t>ბოტები ქიმიური მედეგობით (1 წყვილი);</w:t>
      </w:r>
    </w:p>
    <w:p w14:paraId="0B8B5AC2" w14:textId="77777777" w:rsidR="002155D8" w:rsidRPr="006C4B7D" w:rsidRDefault="002155D8" w:rsidP="002155D8">
      <w:pPr>
        <w:pStyle w:val="ListParagraph"/>
        <w:spacing w:after="0"/>
        <w:ind w:firstLine="360"/>
        <w:jc w:val="both"/>
        <w:rPr>
          <w:rFonts w:ascii="Sylfaen" w:hAnsi="Sylfaen"/>
          <w:sz w:val="20"/>
          <w:szCs w:val="20"/>
          <w:lang w:val="ka-GE"/>
        </w:rPr>
      </w:pPr>
      <w:r w:rsidRPr="006C4B7D">
        <w:rPr>
          <w:rFonts w:ascii="Sylfaen" w:hAnsi="Sylfaen"/>
          <w:sz w:val="20"/>
          <w:szCs w:val="20"/>
          <w:lang w:val="ka-GE"/>
        </w:rPr>
        <w:t>5.</w:t>
      </w:r>
      <w:r w:rsidRPr="006C4B7D">
        <w:rPr>
          <w:rFonts w:ascii="Sylfaen" w:hAnsi="Sylfaen"/>
          <w:sz w:val="20"/>
          <w:szCs w:val="20"/>
          <w:lang w:val="ka-GE"/>
        </w:rPr>
        <w:tab/>
        <w:t>ქლორის ჟონვის გადასატანი ან პერსონალური ინდიკატორი;</w:t>
      </w:r>
    </w:p>
    <w:p w14:paraId="7C256D62" w14:textId="77777777" w:rsidR="002155D8" w:rsidRPr="006C4B7D" w:rsidRDefault="002155D8" w:rsidP="002155D8">
      <w:pPr>
        <w:pStyle w:val="ListParagraph"/>
        <w:spacing w:after="0"/>
        <w:ind w:firstLine="360"/>
        <w:jc w:val="both"/>
        <w:rPr>
          <w:rFonts w:ascii="Sylfaen" w:hAnsi="Sylfaen"/>
          <w:sz w:val="20"/>
          <w:szCs w:val="20"/>
          <w:lang w:val="ka-GE"/>
        </w:rPr>
      </w:pPr>
      <w:r w:rsidRPr="006C4B7D">
        <w:rPr>
          <w:rFonts w:ascii="Sylfaen" w:hAnsi="Sylfaen"/>
          <w:sz w:val="20"/>
          <w:szCs w:val="20"/>
          <w:lang w:val="ka-GE"/>
        </w:rPr>
        <w:t>6.</w:t>
      </w:r>
      <w:r w:rsidRPr="006C4B7D">
        <w:rPr>
          <w:rFonts w:ascii="Sylfaen" w:hAnsi="Sylfaen"/>
          <w:sz w:val="20"/>
          <w:szCs w:val="20"/>
          <w:lang w:val="ka-GE"/>
        </w:rPr>
        <w:tab/>
        <w:t>პირველადი დახმარების ყუთი, შესაბამისი შიგთავსით;</w:t>
      </w:r>
    </w:p>
    <w:p w14:paraId="42E24F8C" w14:textId="77777777" w:rsidR="002155D8" w:rsidRPr="006C4B7D" w:rsidRDefault="002155D8" w:rsidP="002155D8">
      <w:pPr>
        <w:pStyle w:val="ListParagraph"/>
        <w:spacing w:after="0"/>
        <w:ind w:firstLine="360"/>
        <w:jc w:val="both"/>
        <w:rPr>
          <w:rFonts w:ascii="Sylfaen" w:hAnsi="Sylfaen"/>
          <w:sz w:val="20"/>
          <w:szCs w:val="20"/>
          <w:lang w:val="ka-GE"/>
        </w:rPr>
      </w:pPr>
      <w:r w:rsidRPr="006C4B7D">
        <w:rPr>
          <w:rFonts w:ascii="Sylfaen" w:hAnsi="Sylfaen"/>
          <w:sz w:val="20"/>
          <w:szCs w:val="20"/>
          <w:lang w:val="ka-GE"/>
        </w:rPr>
        <w:t>7.</w:t>
      </w:r>
      <w:r w:rsidRPr="006C4B7D">
        <w:rPr>
          <w:rFonts w:ascii="Sylfaen" w:hAnsi="Sylfaen"/>
          <w:sz w:val="20"/>
          <w:szCs w:val="20"/>
          <w:lang w:val="ka-GE"/>
        </w:rPr>
        <w:tab/>
        <w:t>კონტეინერების გადასაბრუნებელი ბერკეტი, შესაბამისი მედეგობით;</w:t>
      </w:r>
    </w:p>
    <w:p w14:paraId="7F128CF1" w14:textId="77777777" w:rsidR="002155D8" w:rsidRPr="006C4B7D" w:rsidRDefault="002155D8" w:rsidP="002155D8">
      <w:pPr>
        <w:pStyle w:val="ListParagraph"/>
        <w:spacing w:after="0"/>
        <w:ind w:firstLine="360"/>
        <w:jc w:val="both"/>
        <w:rPr>
          <w:rFonts w:ascii="Sylfaen" w:hAnsi="Sylfaen"/>
          <w:sz w:val="20"/>
          <w:szCs w:val="20"/>
          <w:lang w:val="ka-GE"/>
        </w:rPr>
      </w:pPr>
      <w:r w:rsidRPr="006C4B7D">
        <w:rPr>
          <w:rFonts w:ascii="Sylfaen" w:hAnsi="Sylfaen"/>
          <w:sz w:val="20"/>
          <w:szCs w:val="20"/>
          <w:lang w:val="ka-GE"/>
        </w:rPr>
        <w:t>8.</w:t>
      </w:r>
      <w:r w:rsidRPr="006C4B7D">
        <w:rPr>
          <w:rFonts w:ascii="Sylfaen" w:hAnsi="Sylfaen"/>
          <w:sz w:val="20"/>
          <w:szCs w:val="20"/>
          <w:lang w:val="ka-GE"/>
        </w:rPr>
        <w:tab/>
        <w:t>საშიში ტვირთების გადაზიდვის უფლების დამდასტურებელი სერთიფიკატი (ADR მოწმობა, გაიცემა მძღოლზე);</w:t>
      </w:r>
    </w:p>
    <w:p w14:paraId="05B5E6A6" w14:textId="77777777" w:rsidR="002155D8" w:rsidRPr="006C4B7D" w:rsidRDefault="002155D8" w:rsidP="002155D8">
      <w:pPr>
        <w:pStyle w:val="ListParagraph"/>
        <w:spacing w:after="0"/>
        <w:ind w:firstLine="360"/>
        <w:jc w:val="both"/>
        <w:rPr>
          <w:rFonts w:ascii="Sylfaen" w:hAnsi="Sylfaen"/>
          <w:sz w:val="20"/>
          <w:szCs w:val="20"/>
          <w:lang w:val="ka-GE"/>
        </w:rPr>
      </w:pPr>
      <w:r w:rsidRPr="006C4B7D">
        <w:rPr>
          <w:rFonts w:ascii="Sylfaen" w:hAnsi="Sylfaen"/>
          <w:sz w:val="20"/>
          <w:szCs w:val="20"/>
          <w:lang w:val="ka-GE"/>
        </w:rPr>
        <w:t>9.</w:t>
      </w:r>
      <w:r w:rsidRPr="006C4B7D">
        <w:rPr>
          <w:rFonts w:ascii="Sylfaen" w:hAnsi="Sylfaen"/>
          <w:sz w:val="20"/>
          <w:szCs w:val="20"/>
          <w:lang w:val="ka-GE"/>
        </w:rPr>
        <w:tab/>
        <w:t>საშიში ტვირთების გადაზიდვის (ADR) მიხედვით განსაზღვრული ინვენტარი (შესაბამისი ტიპის და ზომის ცეცხლმაქრი, ხელის სანათი და სხვა);</w:t>
      </w:r>
    </w:p>
    <w:p w14:paraId="2E5E33C4" w14:textId="77777777" w:rsidR="002155D8" w:rsidRPr="006C4B7D" w:rsidRDefault="002155D8" w:rsidP="002155D8">
      <w:pPr>
        <w:pStyle w:val="ListParagraph"/>
        <w:spacing w:after="0"/>
        <w:ind w:firstLine="360"/>
        <w:jc w:val="both"/>
        <w:rPr>
          <w:rFonts w:ascii="Sylfaen" w:hAnsi="Sylfaen"/>
          <w:sz w:val="20"/>
          <w:szCs w:val="20"/>
          <w:lang w:val="ka-GE"/>
        </w:rPr>
      </w:pPr>
      <w:r w:rsidRPr="006C4B7D">
        <w:rPr>
          <w:rFonts w:ascii="Sylfaen" w:hAnsi="Sylfaen"/>
          <w:sz w:val="20"/>
          <w:szCs w:val="20"/>
          <w:lang w:val="ka-GE"/>
        </w:rPr>
        <w:t>10.</w:t>
      </w:r>
      <w:r w:rsidRPr="006C4B7D">
        <w:rPr>
          <w:rFonts w:ascii="Sylfaen" w:hAnsi="Sylfaen"/>
          <w:sz w:val="20"/>
          <w:szCs w:val="20"/>
          <w:lang w:val="ka-GE"/>
        </w:rPr>
        <w:tab/>
        <w:t xml:space="preserve">სატვიროთო ავტომობილი (გადაზიდვის საშუალება) უნდა იყოს დახურული მოძრავი ტენტით და იძლეოდეს ტვირთის ჩატვირთვის/გადმოტვირთვის რამდენიმე ალტერნატიულ შესაძლებლობას, მათ შორის ზემოდან გადმოღების.  </w:t>
      </w:r>
    </w:p>
    <w:p w14:paraId="6EF4A84A" w14:textId="77777777" w:rsidR="002155D8" w:rsidRPr="006C4B7D" w:rsidRDefault="002155D8" w:rsidP="002155D8">
      <w:pPr>
        <w:pStyle w:val="ListParagraph"/>
        <w:spacing w:after="0"/>
        <w:ind w:firstLine="360"/>
        <w:jc w:val="both"/>
        <w:rPr>
          <w:rFonts w:ascii="Sylfaen" w:hAnsi="Sylfaen"/>
          <w:sz w:val="20"/>
          <w:szCs w:val="20"/>
          <w:lang w:val="ka-GE"/>
        </w:rPr>
      </w:pPr>
      <w:r w:rsidRPr="006C4B7D">
        <w:rPr>
          <w:rFonts w:ascii="Sylfaen" w:hAnsi="Sylfaen"/>
          <w:sz w:val="20"/>
          <w:szCs w:val="20"/>
          <w:lang w:val="ka-GE"/>
        </w:rPr>
        <w:t>11.</w:t>
      </w:r>
      <w:r w:rsidRPr="006C4B7D">
        <w:rPr>
          <w:rFonts w:ascii="Sylfaen" w:hAnsi="Sylfaen"/>
          <w:sz w:val="20"/>
          <w:szCs w:val="20"/>
          <w:lang w:val="ka-GE"/>
        </w:rPr>
        <w:tab/>
        <w:t>მძღოლის ავარიულ სიტუაციაში მოქმედების სწავლების დამადასტურებელი სერთიფიკატი;</w:t>
      </w:r>
    </w:p>
    <w:p w14:paraId="3AE900AA" w14:textId="77777777" w:rsidR="002155D8" w:rsidRPr="006C4B7D" w:rsidRDefault="002155D8" w:rsidP="002155D8">
      <w:pPr>
        <w:pStyle w:val="ListParagraph"/>
        <w:spacing w:after="0"/>
        <w:ind w:left="0" w:firstLine="360"/>
        <w:jc w:val="both"/>
        <w:rPr>
          <w:rFonts w:ascii="Sylfaen" w:hAnsi="Sylfaen"/>
          <w:sz w:val="20"/>
          <w:szCs w:val="20"/>
          <w:lang w:val="ka-GE"/>
        </w:rPr>
      </w:pPr>
    </w:p>
    <w:p w14:paraId="17CB553F" w14:textId="2BEB89C0" w:rsidR="002155D8" w:rsidRPr="006C4B7D" w:rsidRDefault="00AC2D35" w:rsidP="002155D8">
      <w:pPr>
        <w:pStyle w:val="ListParagraph"/>
        <w:spacing w:after="0"/>
        <w:ind w:left="0"/>
        <w:jc w:val="both"/>
        <w:rPr>
          <w:rFonts w:ascii="Sylfaen" w:hAnsi="Sylfaen"/>
          <w:sz w:val="20"/>
          <w:szCs w:val="20"/>
          <w:lang w:val="ka-GE"/>
        </w:rPr>
      </w:pPr>
      <w:r>
        <w:rPr>
          <w:rFonts w:ascii="Sylfaen" w:hAnsi="Sylfaen"/>
          <w:sz w:val="20"/>
          <w:szCs w:val="20"/>
          <w:lang w:val="ka-GE"/>
        </w:rPr>
        <w:t>1.6.3</w:t>
      </w:r>
      <w:r>
        <w:rPr>
          <w:rFonts w:ascii="Sylfaen" w:hAnsi="Sylfaen"/>
          <w:sz w:val="20"/>
          <w:szCs w:val="20"/>
          <w:lang w:val="ka-GE"/>
        </w:rPr>
        <w:tab/>
      </w:r>
      <w:r w:rsidR="0027316A">
        <w:rPr>
          <w:rFonts w:ascii="Sylfaen" w:hAnsi="Sylfaen"/>
          <w:sz w:val="20"/>
          <w:szCs w:val="20"/>
          <w:lang w:val="ka-GE"/>
        </w:rPr>
        <w:t>„</w:t>
      </w:r>
      <w:r w:rsidR="002155D8" w:rsidRPr="006C4B7D">
        <w:rPr>
          <w:rFonts w:ascii="Sylfaen" w:hAnsi="Sylfaen"/>
          <w:sz w:val="20"/>
          <w:szCs w:val="20"/>
          <w:lang w:val="ka-GE"/>
        </w:rPr>
        <w:t>საქონლის</w:t>
      </w:r>
      <w:r w:rsidR="0027316A">
        <w:rPr>
          <w:rFonts w:ascii="Sylfaen" w:hAnsi="Sylfaen"/>
          <w:sz w:val="20"/>
          <w:szCs w:val="20"/>
          <w:lang w:val="ka-GE"/>
        </w:rPr>
        <w:t>“</w:t>
      </w:r>
      <w:r w:rsidR="002155D8" w:rsidRPr="006C4B7D">
        <w:rPr>
          <w:rFonts w:ascii="Sylfaen" w:hAnsi="Sylfaen"/>
          <w:sz w:val="20"/>
          <w:szCs w:val="20"/>
          <w:lang w:val="ka-GE"/>
        </w:rPr>
        <w:t xml:space="preserve"> „შემსყიდველის“ საკუთრებაში არსებული კონტეინერებით/ბალონებით მ</w:t>
      </w:r>
      <w:r w:rsidR="00531AF9">
        <w:rPr>
          <w:rFonts w:ascii="Sylfaen" w:hAnsi="Sylfaen"/>
          <w:sz w:val="20"/>
          <w:szCs w:val="20"/>
          <w:lang w:val="ka-GE"/>
        </w:rPr>
        <w:t>ი</w:t>
      </w:r>
      <w:r w:rsidR="002155D8" w:rsidRPr="006C4B7D">
        <w:rPr>
          <w:rFonts w:ascii="Sylfaen" w:hAnsi="Sylfaen"/>
          <w:sz w:val="20"/>
          <w:szCs w:val="20"/>
          <w:lang w:val="ka-GE"/>
        </w:rPr>
        <w:t>წოდების შემთხვე</w:t>
      </w:r>
      <w:r w:rsidR="003C3B76">
        <w:rPr>
          <w:rFonts w:ascii="Sylfaen" w:hAnsi="Sylfaen"/>
          <w:sz w:val="20"/>
          <w:szCs w:val="20"/>
          <w:lang w:val="ka-GE"/>
        </w:rPr>
        <w:t>ვ</w:t>
      </w:r>
      <w:r w:rsidR="002155D8" w:rsidRPr="006C4B7D">
        <w:rPr>
          <w:rFonts w:ascii="Sylfaen" w:hAnsi="Sylfaen"/>
          <w:sz w:val="20"/>
          <w:szCs w:val="20"/>
          <w:lang w:val="ka-GE"/>
        </w:rPr>
        <w:t xml:space="preserve">აში, </w:t>
      </w:r>
      <w:r w:rsidR="003C3B76">
        <w:rPr>
          <w:rFonts w:ascii="Sylfaen" w:hAnsi="Sylfaen"/>
          <w:sz w:val="20"/>
          <w:szCs w:val="20"/>
          <w:lang w:val="ka-GE"/>
        </w:rPr>
        <w:t>„</w:t>
      </w:r>
      <w:r w:rsidR="002155D8" w:rsidRPr="006C4B7D">
        <w:rPr>
          <w:rFonts w:ascii="Sylfaen" w:hAnsi="Sylfaen"/>
          <w:sz w:val="20"/>
          <w:szCs w:val="20"/>
          <w:lang w:val="ka-GE"/>
        </w:rPr>
        <w:t>მომწოდებელი</w:t>
      </w:r>
      <w:r w:rsidR="003C3B76">
        <w:rPr>
          <w:rFonts w:ascii="Sylfaen" w:hAnsi="Sylfaen"/>
          <w:sz w:val="20"/>
          <w:szCs w:val="20"/>
          <w:lang w:val="ka-GE"/>
        </w:rPr>
        <w:t>“</w:t>
      </w:r>
      <w:r w:rsidR="002155D8" w:rsidRPr="006C4B7D">
        <w:rPr>
          <w:rFonts w:ascii="Sylfaen" w:hAnsi="Sylfaen"/>
          <w:sz w:val="20"/>
          <w:szCs w:val="20"/>
          <w:lang w:val="ka-GE"/>
        </w:rPr>
        <w:t xml:space="preserve"> პასუხისმგებლობას იღებს კონტეინერების/ბალონების გამართულ მდგომარეობაშ</w:t>
      </w:r>
      <w:r w:rsidR="00D763D2">
        <w:rPr>
          <w:rFonts w:ascii="Sylfaen" w:hAnsi="Sylfaen"/>
          <w:sz w:val="20"/>
          <w:szCs w:val="20"/>
          <w:lang w:val="ka-GE"/>
        </w:rPr>
        <w:t>ი</w:t>
      </w:r>
      <w:r w:rsidR="002155D8" w:rsidRPr="006C4B7D">
        <w:rPr>
          <w:rFonts w:ascii="Sylfaen" w:hAnsi="Sylfaen"/>
          <w:sz w:val="20"/>
          <w:szCs w:val="20"/>
          <w:lang w:val="ka-GE"/>
        </w:rPr>
        <w:t xml:space="preserve"> ჩაბარებაზე </w:t>
      </w:r>
      <w:r w:rsidR="003C3B76">
        <w:rPr>
          <w:rFonts w:ascii="Sylfaen" w:hAnsi="Sylfaen"/>
          <w:sz w:val="20"/>
          <w:szCs w:val="20"/>
          <w:lang w:val="ka-GE"/>
        </w:rPr>
        <w:t>„</w:t>
      </w:r>
      <w:r w:rsidR="002155D8" w:rsidRPr="006C4B7D">
        <w:rPr>
          <w:rFonts w:ascii="Sylfaen" w:hAnsi="Sylfaen"/>
          <w:sz w:val="20"/>
          <w:szCs w:val="20"/>
          <w:lang w:val="ka-GE"/>
        </w:rPr>
        <w:t>შემსყიდველისათვის</w:t>
      </w:r>
      <w:r w:rsidR="003C3B76">
        <w:rPr>
          <w:rFonts w:ascii="Sylfaen" w:hAnsi="Sylfaen"/>
          <w:sz w:val="20"/>
          <w:szCs w:val="20"/>
          <w:lang w:val="ka-GE"/>
        </w:rPr>
        <w:t>“</w:t>
      </w:r>
      <w:r w:rsidR="002155D8" w:rsidRPr="006C4B7D">
        <w:rPr>
          <w:rFonts w:ascii="Sylfaen" w:hAnsi="Sylfaen"/>
          <w:sz w:val="20"/>
          <w:szCs w:val="20"/>
          <w:lang w:val="ka-GE"/>
        </w:rPr>
        <w:t>.</w:t>
      </w:r>
    </w:p>
    <w:p w14:paraId="6E922368" w14:textId="77777777" w:rsidR="002155D8" w:rsidRDefault="002155D8" w:rsidP="002155D8">
      <w:pPr>
        <w:pStyle w:val="ListParagraph"/>
        <w:spacing w:after="0"/>
        <w:ind w:left="0" w:firstLine="360"/>
        <w:jc w:val="both"/>
        <w:rPr>
          <w:rFonts w:ascii="Sylfaen" w:hAnsi="Sylfaen"/>
          <w:sz w:val="20"/>
          <w:szCs w:val="20"/>
          <w:lang w:val="ka-GE"/>
        </w:rPr>
      </w:pPr>
    </w:p>
    <w:p w14:paraId="77653E98" w14:textId="16314D65" w:rsidR="002155D8" w:rsidRDefault="00AC2D35" w:rsidP="002155D8">
      <w:pPr>
        <w:pStyle w:val="ListParagraph"/>
        <w:spacing w:after="0"/>
        <w:ind w:left="0"/>
        <w:jc w:val="both"/>
        <w:rPr>
          <w:rFonts w:ascii="Sylfaen" w:hAnsi="Sylfaen"/>
          <w:b/>
          <w:sz w:val="20"/>
          <w:szCs w:val="20"/>
        </w:rPr>
      </w:pPr>
      <w:r>
        <w:rPr>
          <w:rFonts w:ascii="Sylfaen" w:hAnsi="Sylfaen"/>
          <w:b/>
          <w:sz w:val="20"/>
          <w:szCs w:val="20"/>
          <w:lang w:val="ka-GE"/>
        </w:rPr>
        <w:t>1.6.4</w:t>
      </w:r>
      <w:r>
        <w:rPr>
          <w:rFonts w:ascii="Sylfaen" w:hAnsi="Sylfaen"/>
          <w:b/>
          <w:sz w:val="20"/>
          <w:szCs w:val="20"/>
          <w:lang w:val="ka-GE"/>
        </w:rPr>
        <w:tab/>
      </w:r>
      <w:r w:rsidR="00FE1F5C">
        <w:rPr>
          <w:rFonts w:ascii="Sylfaen" w:hAnsi="Sylfaen"/>
          <w:b/>
          <w:sz w:val="20"/>
          <w:szCs w:val="20"/>
          <w:lang w:val="ka-GE"/>
        </w:rPr>
        <w:t>„</w:t>
      </w:r>
      <w:r w:rsidR="002155D8" w:rsidRPr="006C4B7D">
        <w:rPr>
          <w:rFonts w:ascii="Sylfaen" w:hAnsi="Sylfaen"/>
          <w:b/>
          <w:sz w:val="20"/>
          <w:szCs w:val="20"/>
          <w:lang w:val="ka-GE"/>
        </w:rPr>
        <w:t>საქონლის</w:t>
      </w:r>
      <w:r w:rsidR="00FE1F5C">
        <w:rPr>
          <w:rFonts w:ascii="Sylfaen" w:hAnsi="Sylfaen"/>
          <w:b/>
          <w:sz w:val="20"/>
          <w:szCs w:val="20"/>
          <w:lang w:val="ka-GE"/>
        </w:rPr>
        <w:t>“</w:t>
      </w:r>
      <w:r w:rsidR="002155D8" w:rsidRPr="006C4B7D">
        <w:rPr>
          <w:rFonts w:ascii="Sylfaen" w:hAnsi="Sylfaen"/>
          <w:b/>
          <w:sz w:val="20"/>
          <w:szCs w:val="20"/>
          <w:lang w:val="ka-GE"/>
        </w:rPr>
        <w:t xml:space="preserve"> </w:t>
      </w:r>
      <w:proofErr w:type="spellStart"/>
      <w:r w:rsidR="002155D8" w:rsidRPr="006C4B7D">
        <w:rPr>
          <w:rFonts w:ascii="Sylfaen" w:hAnsi="Sylfaen"/>
          <w:b/>
          <w:sz w:val="20"/>
          <w:szCs w:val="20"/>
        </w:rPr>
        <w:t>ტრანსპორტირები</w:t>
      </w:r>
      <w:proofErr w:type="spellEnd"/>
      <w:r w:rsidR="002155D8" w:rsidRPr="006C4B7D">
        <w:rPr>
          <w:rFonts w:ascii="Sylfaen" w:hAnsi="Sylfaen"/>
          <w:b/>
          <w:sz w:val="20"/>
          <w:szCs w:val="20"/>
          <w:lang w:val="ka-GE"/>
        </w:rPr>
        <w:t xml:space="preserve">ს </w:t>
      </w:r>
      <w:proofErr w:type="spellStart"/>
      <w:r w:rsidR="002155D8" w:rsidRPr="006C4B7D">
        <w:rPr>
          <w:rFonts w:ascii="Sylfaen" w:hAnsi="Sylfaen"/>
          <w:b/>
          <w:sz w:val="20"/>
          <w:szCs w:val="20"/>
        </w:rPr>
        <w:t>ან</w:t>
      </w:r>
      <w:proofErr w:type="spellEnd"/>
      <w:r w:rsidR="002155D8" w:rsidRPr="006C4B7D">
        <w:rPr>
          <w:rFonts w:ascii="Sylfaen" w:hAnsi="Sylfaen"/>
          <w:b/>
          <w:sz w:val="20"/>
          <w:szCs w:val="20"/>
        </w:rPr>
        <w:t>/</w:t>
      </w:r>
      <w:proofErr w:type="spellStart"/>
      <w:r w:rsidR="002155D8" w:rsidRPr="006C4B7D">
        <w:rPr>
          <w:rFonts w:ascii="Sylfaen" w:hAnsi="Sylfaen"/>
          <w:b/>
          <w:sz w:val="20"/>
          <w:szCs w:val="20"/>
        </w:rPr>
        <w:t>და</w:t>
      </w:r>
      <w:proofErr w:type="spellEnd"/>
      <w:r w:rsidR="002155D8" w:rsidRPr="006C4B7D">
        <w:rPr>
          <w:rFonts w:ascii="Sylfaen" w:hAnsi="Sylfaen"/>
          <w:b/>
          <w:sz w:val="20"/>
          <w:szCs w:val="20"/>
        </w:rPr>
        <w:t xml:space="preserve"> </w:t>
      </w:r>
      <w:proofErr w:type="spellStart"/>
      <w:r w:rsidR="002155D8" w:rsidRPr="006C4B7D">
        <w:rPr>
          <w:rFonts w:ascii="Sylfaen" w:hAnsi="Sylfaen"/>
          <w:b/>
          <w:sz w:val="20"/>
          <w:szCs w:val="20"/>
        </w:rPr>
        <w:t>კონტეინერის</w:t>
      </w:r>
      <w:proofErr w:type="spellEnd"/>
      <w:r w:rsidR="002155D8" w:rsidRPr="006C4B7D">
        <w:rPr>
          <w:rFonts w:ascii="Sylfaen" w:hAnsi="Sylfaen"/>
          <w:b/>
          <w:sz w:val="20"/>
          <w:szCs w:val="20"/>
        </w:rPr>
        <w:t xml:space="preserve"> </w:t>
      </w:r>
      <w:r w:rsidR="002155D8" w:rsidRPr="006C4B7D">
        <w:rPr>
          <w:rFonts w:ascii="Sylfaen" w:hAnsi="Sylfaen"/>
          <w:b/>
          <w:sz w:val="20"/>
          <w:szCs w:val="20"/>
          <w:lang w:val="ka-GE"/>
        </w:rPr>
        <w:t xml:space="preserve">(ბალონის) </w:t>
      </w:r>
      <w:r w:rsidR="00FE1F5C">
        <w:rPr>
          <w:rFonts w:ascii="Sylfaen" w:hAnsi="Sylfaen"/>
          <w:b/>
          <w:sz w:val="20"/>
          <w:szCs w:val="20"/>
          <w:lang w:val="ka-GE"/>
        </w:rPr>
        <w:t>„</w:t>
      </w:r>
      <w:r w:rsidR="002155D8" w:rsidRPr="006C4B7D">
        <w:rPr>
          <w:rFonts w:ascii="Sylfaen" w:hAnsi="Sylfaen"/>
          <w:b/>
          <w:sz w:val="20"/>
          <w:szCs w:val="20"/>
          <w:lang w:val="ka-GE"/>
        </w:rPr>
        <w:t>შემსყიდველის</w:t>
      </w:r>
      <w:r w:rsidR="00FE1F5C">
        <w:rPr>
          <w:rFonts w:ascii="Sylfaen" w:hAnsi="Sylfaen"/>
          <w:b/>
          <w:sz w:val="20"/>
          <w:szCs w:val="20"/>
          <w:lang w:val="ka-GE"/>
        </w:rPr>
        <w:t>“</w:t>
      </w:r>
      <w:r w:rsidR="002155D8" w:rsidRPr="006C4B7D">
        <w:rPr>
          <w:rFonts w:ascii="Sylfaen" w:hAnsi="Sylfaen"/>
          <w:b/>
          <w:sz w:val="20"/>
          <w:szCs w:val="20"/>
          <w:lang w:val="ka-GE"/>
        </w:rPr>
        <w:t xml:space="preserve"> ან/და ნებისმიერი მესამე პირის საწყობში შენახვის ან/და მოხმარების დროს დამდგარ </w:t>
      </w:r>
      <w:r w:rsidR="00C64AC2">
        <w:rPr>
          <w:rFonts w:ascii="Sylfaen" w:hAnsi="Sylfaen"/>
          <w:b/>
          <w:sz w:val="20"/>
          <w:szCs w:val="20"/>
          <w:lang w:val="ka-GE"/>
        </w:rPr>
        <w:t xml:space="preserve">ნებისმიერი სახის </w:t>
      </w:r>
      <w:r w:rsidR="002155D8" w:rsidRPr="009F2B76">
        <w:rPr>
          <w:rFonts w:ascii="Sylfaen" w:hAnsi="Sylfaen"/>
          <w:b/>
          <w:sz w:val="20"/>
          <w:szCs w:val="20"/>
          <w:lang w:val="ka-GE"/>
        </w:rPr>
        <w:t>ზიანზე</w:t>
      </w:r>
      <w:r w:rsidR="00656A25" w:rsidRPr="009F2B76">
        <w:rPr>
          <w:rFonts w:ascii="Sylfaen" w:hAnsi="Sylfaen"/>
          <w:b/>
          <w:sz w:val="20"/>
          <w:szCs w:val="20"/>
          <w:lang w:val="ka-GE"/>
        </w:rPr>
        <w:t>/ზარალზე</w:t>
      </w:r>
      <w:r w:rsidR="002155D8" w:rsidRPr="009F2B76">
        <w:rPr>
          <w:rFonts w:ascii="Sylfaen" w:hAnsi="Sylfaen"/>
          <w:b/>
          <w:sz w:val="20"/>
          <w:szCs w:val="20"/>
          <w:lang w:val="ka-GE"/>
        </w:rPr>
        <w:t xml:space="preserve">, თუკი ასეთი ზიანი გამოწვეულია კონტეინერის (ბალონის) </w:t>
      </w:r>
      <w:proofErr w:type="spellStart"/>
      <w:r w:rsidR="002155D8" w:rsidRPr="009F2B76">
        <w:rPr>
          <w:rFonts w:ascii="Sylfaen" w:hAnsi="Sylfaen"/>
          <w:b/>
          <w:sz w:val="20"/>
          <w:szCs w:val="20"/>
        </w:rPr>
        <w:t>გაუმართაობით</w:t>
      </w:r>
      <w:proofErr w:type="spellEnd"/>
      <w:r w:rsidR="002155D8" w:rsidRPr="009F2B76">
        <w:rPr>
          <w:rFonts w:ascii="Sylfaen" w:hAnsi="Sylfaen"/>
          <w:b/>
          <w:sz w:val="20"/>
          <w:szCs w:val="20"/>
          <w:lang w:val="ka-GE"/>
        </w:rPr>
        <w:t xml:space="preserve"> ან/და შენახვისა და ტრანსპორტირების პირობების დარღვევით, </w:t>
      </w:r>
      <w:r w:rsidR="00C64AC2" w:rsidRPr="009F2B76">
        <w:rPr>
          <w:rFonts w:ascii="Sylfaen" w:hAnsi="Sylfaen"/>
          <w:b/>
          <w:sz w:val="20"/>
          <w:szCs w:val="20"/>
          <w:lang w:val="ka-GE"/>
        </w:rPr>
        <w:t xml:space="preserve">მაშინ </w:t>
      </w:r>
      <w:r w:rsidR="002155D8" w:rsidRPr="009F2B76">
        <w:rPr>
          <w:rFonts w:ascii="Sylfaen" w:hAnsi="Sylfaen"/>
          <w:b/>
          <w:sz w:val="20"/>
          <w:szCs w:val="20"/>
          <w:lang w:val="ka-GE"/>
        </w:rPr>
        <w:t xml:space="preserve">როდესაც კონტეინერის (ბალონის) შენახვა ან ტრანსპორტირება ხორციელდებოდა </w:t>
      </w:r>
      <w:r w:rsidR="00FE1F5C" w:rsidRPr="009F2B76">
        <w:rPr>
          <w:rFonts w:ascii="Sylfaen" w:hAnsi="Sylfaen"/>
          <w:b/>
          <w:sz w:val="20"/>
          <w:szCs w:val="20"/>
          <w:lang w:val="ka-GE"/>
        </w:rPr>
        <w:t>„</w:t>
      </w:r>
      <w:r w:rsidR="002155D8" w:rsidRPr="009F2B76">
        <w:rPr>
          <w:rFonts w:ascii="Sylfaen" w:hAnsi="Sylfaen"/>
          <w:b/>
          <w:sz w:val="20"/>
          <w:szCs w:val="20"/>
          <w:lang w:val="ka-GE"/>
        </w:rPr>
        <w:t>მომწოდებლის</w:t>
      </w:r>
      <w:r w:rsidR="00FE1F5C" w:rsidRPr="009F2B76">
        <w:rPr>
          <w:rFonts w:ascii="Sylfaen" w:hAnsi="Sylfaen"/>
          <w:b/>
          <w:sz w:val="20"/>
          <w:szCs w:val="20"/>
          <w:lang w:val="ka-GE"/>
        </w:rPr>
        <w:t>“</w:t>
      </w:r>
      <w:r w:rsidR="002155D8" w:rsidRPr="009F2B76">
        <w:rPr>
          <w:rFonts w:ascii="Sylfaen" w:hAnsi="Sylfaen"/>
          <w:b/>
          <w:sz w:val="20"/>
          <w:szCs w:val="20"/>
          <w:lang w:val="ka-GE"/>
        </w:rPr>
        <w:t xml:space="preserve"> პასუხისმგებლობის ქვეშ, </w:t>
      </w:r>
      <w:proofErr w:type="spellStart"/>
      <w:r w:rsidR="002155D8" w:rsidRPr="009F2B76">
        <w:rPr>
          <w:rFonts w:ascii="Sylfaen" w:hAnsi="Sylfaen"/>
          <w:b/>
          <w:sz w:val="20"/>
          <w:szCs w:val="20"/>
        </w:rPr>
        <w:t>პა</w:t>
      </w:r>
      <w:r w:rsidR="003C3B76" w:rsidRPr="009F2B76">
        <w:rPr>
          <w:rFonts w:ascii="Sylfaen" w:hAnsi="Sylfaen"/>
          <w:b/>
          <w:sz w:val="20"/>
          <w:szCs w:val="20"/>
        </w:rPr>
        <w:t>სუხისმგებლობა</w:t>
      </w:r>
      <w:proofErr w:type="spellEnd"/>
      <w:r w:rsidR="003C3B76" w:rsidRPr="009F2B76">
        <w:rPr>
          <w:rFonts w:ascii="Sylfaen" w:hAnsi="Sylfaen"/>
          <w:b/>
          <w:sz w:val="20"/>
          <w:szCs w:val="20"/>
        </w:rPr>
        <w:t xml:space="preserve"> </w:t>
      </w:r>
      <w:proofErr w:type="spellStart"/>
      <w:r w:rsidR="003C3B76" w:rsidRPr="009F2B76">
        <w:rPr>
          <w:rFonts w:ascii="Sylfaen" w:hAnsi="Sylfaen"/>
          <w:b/>
          <w:sz w:val="20"/>
          <w:szCs w:val="20"/>
        </w:rPr>
        <w:t>სრულად</w:t>
      </w:r>
      <w:proofErr w:type="spellEnd"/>
      <w:r w:rsidR="003C3B76" w:rsidRPr="009F2B76">
        <w:rPr>
          <w:rFonts w:ascii="Sylfaen" w:hAnsi="Sylfaen"/>
          <w:b/>
          <w:sz w:val="20"/>
          <w:szCs w:val="20"/>
        </w:rPr>
        <w:t xml:space="preserve"> </w:t>
      </w:r>
      <w:proofErr w:type="spellStart"/>
      <w:r w:rsidR="003C3B76" w:rsidRPr="009F2B76">
        <w:rPr>
          <w:rFonts w:ascii="Sylfaen" w:hAnsi="Sylfaen"/>
          <w:b/>
          <w:sz w:val="20"/>
          <w:szCs w:val="20"/>
        </w:rPr>
        <w:t>ეკისრება</w:t>
      </w:r>
      <w:proofErr w:type="spellEnd"/>
      <w:r w:rsidR="003C3B76" w:rsidRPr="009F2B76">
        <w:rPr>
          <w:rFonts w:ascii="Sylfaen" w:hAnsi="Sylfaen"/>
          <w:b/>
          <w:sz w:val="20"/>
          <w:szCs w:val="20"/>
        </w:rPr>
        <w:t xml:space="preserve"> </w:t>
      </w:r>
      <w:r w:rsidR="00FE1F5C" w:rsidRPr="009F2B76">
        <w:rPr>
          <w:rFonts w:ascii="Sylfaen" w:hAnsi="Sylfaen"/>
          <w:b/>
          <w:sz w:val="20"/>
          <w:szCs w:val="20"/>
          <w:lang w:val="ka-GE"/>
        </w:rPr>
        <w:t>„</w:t>
      </w:r>
      <w:proofErr w:type="spellStart"/>
      <w:r w:rsidR="003C3B76" w:rsidRPr="009F2B76">
        <w:rPr>
          <w:rFonts w:ascii="Sylfaen" w:hAnsi="Sylfaen"/>
          <w:b/>
          <w:sz w:val="20"/>
          <w:szCs w:val="20"/>
        </w:rPr>
        <w:t>მო</w:t>
      </w:r>
      <w:r w:rsidR="002155D8" w:rsidRPr="009F2B76">
        <w:rPr>
          <w:rFonts w:ascii="Sylfaen" w:hAnsi="Sylfaen"/>
          <w:b/>
          <w:sz w:val="20"/>
          <w:szCs w:val="20"/>
        </w:rPr>
        <w:t>მწოდებელს</w:t>
      </w:r>
      <w:proofErr w:type="spellEnd"/>
      <w:r w:rsidR="00FE1F5C" w:rsidRPr="009F2B76">
        <w:rPr>
          <w:rFonts w:ascii="Sylfaen" w:hAnsi="Sylfaen"/>
          <w:b/>
          <w:sz w:val="20"/>
          <w:szCs w:val="20"/>
          <w:lang w:val="ka-GE"/>
        </w:rPr>
        <w:t>“</w:t>
      </w:r>
      <w:r w:rsidR="002155D8" w:rsidRPr="009F2B76">
        <w:rPr>
          <w:rFonts w:ascii="Sylfaen" w:hAnsi="Sylfaen"/>
          <w:b/>
          <w:sz w:val="20"/>
          <w:szCs w:val="20"/>
        </w:rPr>
        <w:t>.</w:t>
      </w:r>
    </w:p>
    <w:p w14:paraId="021F4A21" w14:textId="77777777" w:rsidR="002155D8" w:rsidRDefault="002155D8" w:rsidP="002155D8">
      <w:pPr>
        <w:pStyle w:val="ListParagraph"/>
        <w:spacing w:after="0"/>
        <w:ind w:left="0"/>
        <w:jc w:val="both"/>
        <w:rPr>
          <w:rFonts w:ascii="Sylfaen" w:hAnsi="Sylfaen"/>
          <w:b/>
          <w:sz w:val="20"/>
          <w:szCs w:val="20"/>
        </w:rPr>
      </w:pPr>
    </w:p>
    <w:p w14:paraId="056B7FAD" w14:textId="77777777" w:rsidR="002155D8" w:rsidRPr="006C4B7D" w:rsidRDefault="002155D8" w:rsidP="002155D8">
      <w:pPr>
        <w:pStyle w:val="ListParagraph"/>
        <w:spacing w:after="0"/>
        <w:ind w:left="0" w:firstLine="360"/>
        <w:jc w:val="both"/>
        <w:rPr>
          <w:rFonts w:ascii="Sylfaen" w:hAnsi="Sylfaen"/>
          <w:sz w:val="20"/>
          <w:szCs w:val="20"/>
          <w:lang w:val="ka-GE"/>
        </w:rPr>
      </w:pPr>
    </w:p>
    <w:p w14:paraId="080DBF5C" w14:textId="6D58C01C" w:rsidR="002155D8" w:rsidRDefault="00AC2D35" w:rsidP="002155D8">
      <w:pPr>
        <w:pStyle w:val="ListParagraph"/>
        <w:spacing w:after="0"/>
        <w:ind w:left="0"/>
        <w:jc w:val="both"/>
        <w:rPr>
          <w:rFonts w:ascii="Sylfaen" w:hAnsi="Sylfaen"/>
          <w:b/>
          <w:sz w:val="20"/>
          <w:szCs w:val="20"/>
        </w:rPr>
      </w:pPr>
      <w:r>
        <w:rPr>
          <w:rFonts w:ascii="Sylfaen" w:hAnsi="Sylfaen"/>
          <w:b/>
          <w:sz w:val="20"/>
          <w:szCs w:val="20"/>
          <w:lang w:val="ka-GE"/>
        </w:rPr>
        <w:t>1.6.5</w:t>
      </w:r>
      <w:r>
        <w:rPr>
          <w:rFonts w:ascii="Sylfaen" w:hAnsi="Sylfaen"/>
          <w:b/>
          <w:sz w:val="20"/>
          <w:szCs w:val="20"/>
          <w:lang w:val="ka-GE"/>
        </w:rPr>
        <w:tab/>
      </w:r>
      <w:r w:rsidR="00FE1F5C">
        <w:rPr>
          <w:rFonts w:ascii="Sylfaen" w:hAnsi="Sylfaen"/>
          <w:b/>
          <w:sz w:val="20"/>
          <w:szCs w:val="20"/>
          <w:lang w:val="ka-GE"/>
        </w:rPr>
        <w:t>„</w:t>
      </w:r>
      <w:r w:rsidR="002155D8" w:rsidRPr="006C4B7D">
        <w:rPr>
          <w:rFonts w:ascii="Sylfaen" w:hAnsi="Sylfaen"/>
          <w:b/>
          <w:sz w:val="20"/>
          <w:szCs w:val="20"/>
          <w:lang w:val="ka-GE"/>
        </w:rPr>
        <w:t>საქონლის</w:t>
      </w:r>
      <w:r w:rsidR="00FE1F5C">
        <w:rPr>
          <w:rFonts w:ascii="Sylfaen" w:hAnsi="Sylfaen"/>
          <w:b/>
          <w:sz w:val="20"/>
          <w:szCs w:val="20"/>
          <w:lang w:val="ka-GE"/>
        </w:rPr>
        <w:t>“</w:t>
      </w:r>
      <w:r w:rsidR="002155D8" w:rsidRPr="006C4B7D">
        <w:rPr>
          <w:rFonts w:ascii="Sylfaen" w:hAnsi="Sylfaen"/>
          <w:b/>
          <w:sz w:val="20"/>
          <w:szCs w:val="20"/>
          <w:lang w:val="ka-GE"/>
        </w:rPr>
        <w:t xml:space="preserve"> </w:t>
      </w:r>
      <w:r w:rsidR="00FE1F5C">
        <w:rPr>
          <w:rFonts w:ascii="Sylfaen" w:hAnsi="Sylfaen"/>
          <w:b/>
          <w:sz w:val="20"/>
          <w:szCs w:val="20"/>
          <w:lang w:val="ka-GE"/>
        </w:rPr>
        <w:t>„</w:t>
      </w:r>
      <w:r w:rsidR="002155D8" w:rsidRPr="006C4B7D">
        <w:rPr>
          <w:rFonts w:ascii="Sylfaen" w:hAnsi="Sylfaen"/>
          <w:b/>
          <w:sz w:val="20"/>
          <w:szCs w:val="20"/>
          <w:lang w:val="ka-GE"/>
        </w:rPr>
        <w:t>შემსყიდველის</w:t>
      </w:r>
      <w:r w:rsidR="00FE1F5C">
        <w:rPr>
          <w:rFonts w:ascii="Sylfaen" w:hAnsi="Sylfaen"/>
          <w:b/>
          <w:sz w:val="20"/>
          <w:szCs w:val="20"/>
          <w:lang w:val="ka-GE"/>
        </w:rPr>
        <w:t>“</w:t>
      </w:r>
      <w:r w:rsidR="002155D8" w:rsidRPr="006C4B7D">
        <w:rPr>
          <w:rFonts w:ascii="Sylfaen" w:hAnsi="Sylfaen"/>
          <w:b/>
          <w:sz w:val="20"/>
          <w:szCs w:val="20"/>
          <w:lang w:val="ka-GE"/>
        </w:rPr>
        <w:t xml:space="preserve"> კონტეინერებით/ბალონებით </w:t>
      </w:r>
      <w:proofErr w:type="spellStart"/>
      <w:r w:rsidR="002155D8" w:rsidRPr="006C4B7D">
        <w:rPr>
          <w:rFonts w:ascii="Sylfaen" w:hAnsi="Sylfaen"/>
          <w:b/>
          <w:sz w:val="20"/>
          <w:szCs w:val="20"/>
        </w:rPr>
        <w:t>ტრანსპორტირები</w:t>
      </w:r>
      <w:proofErr w:type="spellEnd"/>
      <w:r w:rsidR="002155D8" w:rsidRPr="006C4B7D">
        <w:rPr>
          <w:rFonts w:ascii="Sylfaen" w:hAnsi="Sylfaen"/>
          <w:b/>
          <w:sz w:val="20"/>
          <w:szCs w:val="20"/>
          <w:lang w:val="ka-GE"/>
        </w:rPr>
        <w:t xml:space="preserve">ს </w:t>
      </w:r>
      <w:proofErr w:type="spellStart"/>
      <w:r w:rsidR="002155D8" w:rsidRPr="006C4B7D">
        <w:rPr>
          <w:rFonts w:ascii="Sylfaen" w:hAnsi="Sylfaen"/>
          <w:b/>
          <w:sz w:val="20"/>
          <w:szCs w:val="20"/>
        </w:rPr>
        <w:t>ან</w:t>
      </w:r>
      <w:proofErr w:type="spellEnd"/>
      <w:r w:rsidR="002155D8" w:rsidRPr="006C4B7D">
        <w:rPr>
          <w:rFonts w:ascii="Sylfaen" w:hAnsi="Sylfaen"/>
          <w:b/>
          <w:sz w:val="20"/>
          <w:szCs w:val="20"/>
        </w:rPr>
        <w:t>/</w:t>
      </w:r>
      <w:proofErr w:type="spellStart"/>
      <w:r w:rsidR="002155D8" w:rsidRPr="006C4B7D">
        <w:rPr>
          <w:rFonts w:ascii="Sylfaen" w:hAnsi="Sylfaen"/>
          <w:b/>
          <w:sz w:val="20"/>
          <w:szCs w:val="20"/>
        </w:rPr>
        <w:t>და</w:t>
      </w:r>
      <w:proofErr w:type="spellEnd"/>
      <w:r w:rsidR="002155D8" w:rsidRPr="006C4B7D">
        <w:rPr>
          <w:rFonts w:ascii="Sylfaen" w:hAnsi="Sylfaen"/>
          <w:b/>
          <w:sz w:val="20"/>
          <w:szCs w:val="20"/>
        </w:rPr>
        <w:t xml:space="preserve"> </w:t>
      </w:r>
      <w:r w:rsidR="002155D8" w:rsidRPr="006C4B7D">
        <w:rPr>
          <w:rFonts w:ascii="Sylfaen" w:hAnsi="Sylfaen"/>
          <w:b/>
          <w:sz w:val="20"/>
          <w:szCs w:val="20"/>
          <w:lang w:val="ka-GE"/>
        </w:rPr>
        <w:t xml:space="preserve">ნებისმიერი მესამე პირის საწყობში შენახვის ან/და </w:t>
      </w:r>
      <w:r w:rsidR="00892480">
        <w:rPr>
          <w:rFonts w:ascii="Sylfaen" w:hAnsi="Sylfaen"/>
          <w:b/>
          <w:sz w:val="20"/>
          <w:szCs w:val="20"/>
          <w:lang w:val="ka-GE"/>
        </w:rPr>
        <w:t>მოპყრობის</w:t>
      </w:r>
      <w:r w:rsidR="00892480" w:rsidRPr="006C4B7D">
        <w:rPr>
          <w:rFonts w:ascii="Sylfaen" w:hAnsi="Sylfaen"/>
          <w:b/>
          <w:sz w:val="20"/>
          <w:szCs w:val="20"/>
          <w:lang w:val="ka-GE"/>
        </w:rPr>
        <w:t xml:space="preserve"> </w:t>
      </w:r>
      <w:r w:rsidR="002155D8" w:rsidRPr="006C4B7D">
        <w:rPr>
          <w:rFonts w:ascii="Sylfaen" w:hAnsi="Sylfaen"/>
          <w:b/>
          <w:sz w:val="20"/>
          <w:szCs w:val="20"/>
          <w:lang w:val="ka-GE"/>
        </w:rPr>
        <w:t xml:space="preserve">დროს დამდგარ </w:t>
      </w:r>
      <w:r w:rsidR="00656A25">
        <w:rPr>
          <w:rFonts w:ascii="Sylfaen" w:hAnsi="Sylfaen"/>
          <w:b/>
          <w:sz w:val="20"/>
          <w:szCs w:val="20"/>
          <w:lang w:val="ka-GE"/>
        </w:rPr>
        <w:t xml:space="preserve">ნებისმიერი სახის </w:t>
      </w:r>
      <w:r w:rsidR="002155D8" w:rsidRPr="006C4B7D">
        <w:rPr>
          <w:rFonts w:ascii="Sylfaen" w:hAnsi="Sylfaen"/>
          <w:b/>
          <w:sz w:val="20"/>
          <w:szCs w:val="20"/>
          <w:lang w:val="ka-GE"/>
        </w:rPr>
        <w:t>ზიანზე</w:t>
      </w:r>
      <w:r w:rsidR="00656A25">
        <w:rPr>
          <w:rFonts w:ascii="Sylfaen" w:hAnsi="Sylfaen"/>
          <w:b/>
          <w:sz w:val="20"/>
          <w:szCs w:val="20"/>
          <w:lang w:val="ka-GE"/>
        </w:rPr>
        <w:t>/ზარალზე</w:t>
      </w:r>
      <w:r w:rsidR="002155D8" w:rsidRPr="006C4B7D">
        <w:rPr>
          <w:rFonts w:ascii="Sylfaen" w:hAnsi="Sylfaen"/>
          <w:b/>
          <w:sz w:val="20"/>
          <w:szCs w:val="20"/>
          <w:lang w:val="ka-GE"/>
        </w:rPr>
        <w:t xml:space="preserve">, თუკი ასეთი ზიანი გამოწვეულია კონტეინერის (ბალონის) </w:t>
      </w:r>
      <w:proofErr w:type="spellStart"/>
      <w:r w:rsidR="002155D8" w:rsidRPr="006C4B7D">
        <w:rPr>
          <w:rFonts w:ascii="Sylfaen" w:hAnsi="Sylfaen"/>
          <w:b/>
          <w:sz w:val="20"/>
          <w:szCs w:val="20"/>
        </w:rPr>
        <w:t>გაუმართაობით</w:t>
      </w:r>
      <w:proofErr w:type="spellEnd"/>
      <w:r w:rsidR="002155D8" w:rsidRPr="006C4B7D">
        <w:rPr>
          <w:rFonts w:ascii="Sylfaen" w:hAnsi="Sylfaen"/>
          <w:b/>
          <w:sz w:val="20"/>
          <w:szCs w:val="20"/>
          <w:lang w:val="ka-GE"/>
        </w:rPr>
        <w:t xml:space="preserve"> ან/და შენახვისა და ტრანსპორტირების პირობების დარღვევით, </w:t>
      </w:r>
      <w:r w:rsidR="00656A25">
        <w:rPr>
          <w:rFonts w:ascii="Sylfaen" w:hAnsi="Sylfaen"/>
          <w:b/>
          <w:sz w:val="20"/>
          <w:szCs w:val="20"/>
          <w:lang w:val="ka-GE"/>
        </w:rPr>
        <w:t xml:space="preserve">მაშინ </w:t>
      </w:r>
      <w:r w:rsidR="002155D8" w:rsidRPr="006C4B7D">
        <w:rPr>
          <w:rFonts w:ascii="Sylfaen" w:hAnsi="Sylfaen"/>
          <w:b/>
          <w:sz w:val="20"/>
          <w:szCs w:val="20"/>
          <w:lang w:val="ka-GE"/>
        </w:rPr>
        <w:t xml:space="preserve">როდესაც კონტეინერის (ბალონის) შენახვა ან ტრანსპორტირება ხორციელდებოდა </w:t>
      </w:r>
      <w:r w:rsidR="00FE1F5C">
        <w:rPr>
          <w:rFonts w:ascii="Sylfaen" w:hAnsi="Sylfaen"/>
          <w:b/>
          <w:sz w:val="20"/>
          <w:szCs w:val="20"/>
          <w:lang w:val="ka-GE"/>
        </w:rPr>
        <w:t>„</w:t>
      </w:r>
      <w:r w:rsidR="002155D8" w:rsidRPr="006C4B7D">
        <w:rPr>
          <w:rFonts w:ascii="Sylfaen" w:hAnsi="Sylfaen"/>
          <w:b/>
          <w:sz w:val="20"/>
          <w:szCs w:val="20"/>
          <w:lang w:val="ka-GE"/>
        </w:rPr>
        <w:t>მომწოდებლის</w:t>
      </w:r>
      <w:r w:rsidR="00FE1F5C">
        <w:rPr>
          <w:rFonts w:ascii="Sylfaen" w:hAnsi="Sylfaen"/>
          <w:b/>
          <w:sz w:val="20"/>
          <w:szCs w:val="20"/>
          <w:lang w:val="ka-GE"/>
        </w:rPr>
        <w:t>“</w:t>
      </w:r>
      <w:r w:rsidR="002155D8" w:rsidRPr="006C4B7D">
        <w:rPr>
          <w:rFonts w:ascii="Sylfaen" w:hAnsi="Sylfaen"/>
          <w:b/>
          <w:sz w:val="20"/>
          <w:szCs w:val="20"/>
          <w:lang w:val="ka-GE"/>
        </w:rPr>
        <w:t xml:space="preserve"> პასუხისმგებლობის ქვეშ, </w:t>
      </w:r>
      <w:proofErr w:type="spellStart"/>
      <w:r w:rsidR="002155D8" w:rsidRPr="006C4B7D">
        <w:rPr>
          <w:rFonts w:ascii="Sylfaen" w:hAnsi="Sylfaen"/>
          <w:b/>
          <w:sz w:val="20"/>
          <w:szCs w:val="20"/>
        </w:rPr>
        <w:t>პა</w:t>
      </w:r>
      <w:r w:rsidR="00FE1F5C">
        <w:rPr>
          <w:rFonts w:ascii="Sylfaen" w:hAnsi="Sylfaen"/>
          <w:b/>
          <w:sz w:val="20"/>
          <w:szCs w:val="20"/>
        </w:rPr>
        <w:t>სუხისმგებლობა</w:t>
      </w:r>
      <w:proofErr w:type="spellEnd"/>
      <w:r w:rsidR="00FE1F5C">
        <w:rPr>
          <w:rFonts w:ascii="Sylfaen" w:hAnsi="Sylfaen"/>
          <w:b/>
          <w:sz w:val="20"/>
          <w:szCs w:val="20"/>
        </w:rPr>
        <w:t xml:space="preserve"> </w:t>
      </w:r>
      <w:proofErr w:type="spellStart"/>
      <w:r w:rsidR="00FE1F5C">
        <w:rPr>
          <w:rFonts w:ascii="Sylfaen" w:hAnsi="Sylfaen"/>
          <w:b/>
          <w:sz w:val="20"/>
          <w:szCs w:val="20"/>
        </w:rPr>
        <w:t>სრულად</w:t>
      </w:r>
      <w:proofErr w:type="spellEnd"/>
      <w:r w:rsidR="00FE1F5C">
        <w:rPr>
          <w:rFonts w:ascii="Sylfaen" w:hAnsi="Sylfaen"/>
          <w:b/>
          <w:sz w:val="20"/>
          <w:szCs w:val="20"/>
        </w:rPr>
        <w:t xml:space="preserve"> </w:t>
      </w:r>
      <w:proofErr w:type="spellStart"/>
      <w:r w:rsidR="00FE1F5C">
        <w:rPr>
          <w:rFonts w:ascii="Sylfaen" w:hAnsi="Sylfaen"/>
          <w:b/>
          <w:sz w:val="20"/>
          <w:szCs w:val="20"/>
        </w:rPr>
        <w:t>ეკისრება</w:t>
      </w:r>
      <w:proofErr w:type="spellEnd"/>
      <w:r w:rsidR="00FE1F5C">
        <w:rPr>
          <w:rFonts w:ascii="Sylfaen" w:hAnsi="Sylfaen"/>
          <w:b/>
          <w:sz w:val="20"/>
          <w:szCs w:val="20"/>
        </w:rPr>
        <w:t xml:space="preserve"> </w:t>
      </w:r>
      <w:r w:rsidR="00FE1F5C">
        <w:rPr>
          <w:rFonts w:ascii="Sylfaen" w:hAnsi="Sylfaen"/>
          <w:b/>
          <w:sz w:val="20"/>
          <w:szCs w:val="20"/>
          <w:lang w:val="ka-GE"/>
        </w:rPr>
        <w:t>„</w:t>
      </w:r>
      <w:proofErr w:type="spellStart"/>
      <w:r w:rsidR="00FE1F5C">
        <w:rPr>
          <w:rFonts w:ascii="Sylfaen" w:hAnsi="Sylfaen"/>
          <w:b/>
          <w:sz w:val="20"/>
          <w:szCs w:val="20"/>
        </w:rPr>
        <w:t>მო</w:t>
      </w:r>
      <w:r w:rsidR="002155D8" w:rsidRPr="006C4B7D">
        <w:rPr>
          <w:rFonts w:ascii="Sylfaen" w:hAnsi="Sylfaen"/>
          <w:b/>
          <w:sz w:val="20"/>
          <w:szCs w:val="20"/>
        </w:rPr>
        <w:t>მწოდებელს</w:t>
      </w:r>
      <w:proofErr w:type="spellEnd"/>
      <w:r w:rsidR="00FE1F5C">
        <w:rPr>
          <w:rFonts w:ascii="Sylfaen" w:hAnsi="Sylfaen"/>
          <w:b/>
          <w:sz w:val="20"/>
          <w:szCs w:val="20"/>
          <w:lang w:val="ka-GE"/>
        </w:rPr>
        <w:t>“</w:t>
      </w:r>
      <w:r w:rsidR="002155D8" w:rsidRPr="006C4B7D">
        <w:rPr>
          <w:rFonts w:ascii="Sylfaen" w:hAnsi="Sylfaen"/>
          <w:b/>
          <w:sz w:val="20"/>
          <w:szCs w:val="20"/>
        </w:rPr>
        <w:t>.</w:t>
      </w:r>
    </w:p>
    <w:p w14:paraId="78AE1116" w14:textId="65C298FA" w:rsidR="006966D7" w:rsidRPr="006C4B7D" w:rsidRDefault="006966D7" w:rsidP="006C4B7D">
      <w:pPr>
        <w:spacing w:after="0"/>
        <w:rPr>
          <w:rFonts w:ascii="Sylfaen" w:hAnsi="Sylfaen"/>
          <w:b/>
          <w:sz w:val="20"/>
          <w:szCs w:val="20"/>
        </w:rPr>
      </w:pPr>
    </w:p>
    <w:p w14:paraId="3A7F88FA" w14:textId="19BFF20B" w:rsidR="006966D7" w:rsidRPr="006C4B7D" w:rsidRDefault="006966D7" w:rsidP="006C4B7D">
      <w:pPr>
        <w:spacing w:after="0"/>
        <w:rPr>
          <w:rFonts w:ascii="Sylfaen" w:hAnsi="Sylfaen"/>
          <w:b/>
          <w:sz w:val="20"/>
          <w:szCs w:val="20"/>
        </w:rPr>
      </w:pPr>
      <w:r w:rsidRPr="006C4B7D">
        <w:rPr>
          <w:rFonts w:ascii="Sylfaen" w:hAnsi="Sylfaen"/>
          <w:b/>
          <w:sz w:val="20"/>
          <w:szCs w:val="20"/>
        </w:rPr>
        <w:lastRenderedPageBreak/>
        <w:t>1.</w:t>
      </w:r>
      <w:r w:rsidR="00AC2D35">
        <w:rPr>
          <w:rFonts w:ascii="Sylfaen" w:hAnsi="Sylfaen"/>
          <w:b/>
          <w:sz w:val="20"/>
          <w:szCs w:val="20"/>
        </w:rPr>
        <w:t>7</w:t>
      </w:r>
      <w:r w:rsidR="00AC2D35">
        <w:rPr>
          <w:rFonts w:ascii="Sylfaen" w:hAnsi="Sylfaen"/>
          <w:b/>
          <w:sz w:val="20"/>
          <w:szCs w:val="20"/>
        </w:rPr>
        <w:tab/>
      </w:r>
      <w:proofErr w:type="spellStart"/>
      <w:r w:rsidRPr="006C4B7D">
        <w:rPr>
          <w:rFonts w:ascii="Sylfaen" w:hAnsi="Sylfaen"/>
          <w:b/>
          <w:sz w:val="20"/>
          <w:szCs w:val="20"/>
        </w:rPr>
        <w:t>მოთხოვნა</w:t>
      </w:r>
      <w:proofErr w:type="spellEnd"/>
      <w:r w:rsidRPr="006C4B7D">
        <w:rPr>
          <w:rFonts w:ascii="Sylfaen" w:hAnsi="Sylfaen"/>
          <w:b/>
          <w:sz w:val="20"/>
          <w:szCs w:val="20"/>
        </w:rPr>
        <w:t xml:space="preserve"> </w:t>
      </w:r>
      <w:r w:rsidR="00FE1F5C">
        <w:rPr>
          <w:rFonts w:ascii="Sylfaen" w:hAnsi="Sylfaen"/>
          <w:b/>
          <w:sz w:val="20"/>
          <w:szCs w:val="20"/>
          <w:lang w:val="ka-GE"/>
        </w:rPr>
        <w:t>„</w:t>
      </w:r>
      <w:proofErr w:type="gramStart"/>
      <w:r w:rsidR="003C3B76">
        <w:rPr>
          <w:rFonts w:ascii="Sylfaen" w:hAnsi="Sylfaen"/>
          <w:b/>
          <w:sz w:val="20"/>
          <w:szCs w:val="20"/>
          <w:lang w:val="ka-GE"/>
        </w:rPr>
        <w:t>მომწოდებლის</w:t>
      </w:r>
      <w:r w:rsidR="00FE1F5C">
        <w:rPr>
          <w:rFonts w:ascii="Sylfaen" w:hAnsi="Sylfaen"/>
          <w:b/>
          <w:sz w:val="20"/>
          <w:szCs w:val="20"/>
          <w:lang w:val="ka-GE"/>
        </w:rPr>
        <w:t>“</w:t>
      </w:r>
      <w:r w:rsidRPr="006C4B7D">
        <w:rPr>
          <w:rFonts w:ascii="Sylfaen" w:hAnsi="Sylfaen"/>
          <w:b/>
          <w:sz w:val="20"/>
          <w:szCs w:val="20"/>
        </w:rPr>
        <w:t xml:space="preserve"> </w:t>
      </w:r>
      <w:proofErr w:type="spellStart"/>
      <w:r w:rsidRPr="006C4B7D">
        <w:rPr>
          <w:rFonts w:ascii="Sylfaen" w:hAnsi="Sylfaen"/>
          <w:b/>
          <w:sz w:val="20"/>
          <w:szCs w:val="20"/>
        </w:rPr>
        <w:t>გამოცდილების</w:t>
      </w:r>
      <w:proofErr w:type="spellEnd"/>
      <w:proofErr w:type="gramEnd"/>
      <w:r w:rsidRPr="006C4B7D">
        <w:rPr>
          <w:rFonts w:ascii="Sylfaen" w:hAnsi="Sylfaen"/>
          <w:b/>
          <w:sz w:val="20"/>
          <w:szCs w:val="20"/>
        </w:rPr>
        <w:t xml:space="preserve"> </w:t>
      </w:r>
      <w:proofErr w:type="spellStart"/>
      <w:r w:rsidRPr="006C4B7D">
        <w:rPr>
          <w:rFonts w:ascii="Sylfaen" w:hAnsi="Sylfaen"/>
          <w:b/>
          <w:sz w:val="20"/>
          <w:szCs w:val="20"/>
        </w:rPr>
        <w:t>შესახებ</w:t>
      </w:r>
      <w:proofErr w:type="spellEnd"/>
    </w:p>
    <w:p w14:paraId="176DA571" w14:textId="2F70E45F" w:rsidR="006966D7" w:rsidRPr="00F93771" w:rsidRDefault="00FE1F5C" w:rsidP="006C4B7D">
      <w:pPr>
        <w:spacing w:after="0"/>
        <w:jc w:val="both"/>
        <w:rPr>
          <w:rFonts w:ascii="Sylfaen" w:hAnsi="Sylfaen"/>
          <w:sz w:val="20"/>
          <w:szCs w:val="20"/>
          <w:lang w:val="ka-GE"/>
        </w:rPr>
      </w:pPr>
      <w:r>
        <w:rPr>
          <w:rFonts w:ascii="Sylfaen" w:hAnsi="Sylfaen"/>
          <w:sz w:val="20"/>
          <w:szCs w:val="20"/>
          <w:lang w:val="ka-GE"/>
        </w:rPr>
        <w:t>„</w:t>
      </w:r>
      <w:r w:rsidR="003C3B76">
        <w:rPr>
          <w:rFonts w:ascii="Sylfaen" w:hAnsi="Sylfaen"/>
          <w:sz w:val="20"/>
          <w:szCs w:val="20"/>
          <w:lang w:val="ka-GE"/>
        </w:rPr>
        <w:t>მომ</w:t>
      </w:r>
      <w:r>
        <w:rPr>
          <w:rFonts w:ascii="Sylfaen" w:hAnsi="Sylfaen"/>
          <w:sz w:val="20"/>
          <w:szCs w:val="20"/>
          <w:lang w:val="ka-GE"/>
        </w:rPr>
        <w:t>წ</w:t>
      </w:r>
      <w:r w:rsidR="003C3B76">
        <w:rPr>
          <w:rFonts w:ascii="Sylfaen" w:hAnsi="Sylfaen"/>
          <w:sz w:val="20"/>
          <w:szCs w:val="20"/>
          <w:lang w:val="ka-GE"/>
        </w:rPr>
        <w:t>ოდებელს</w:t>
      </w:r>
      <w:r>
        <w:rPr>
          <w:rFonts w:ascii="Sylfaen" w:hAnsi="Sylfaen"/>
          <w:sz w:val="20"/>
          <w:szCs w:val="20"/>
          <w:lang w:val="ka-GE"/>
        </w:rPr>
        <w:t>“</w:t>
      </w:r>
      <w:r w:rsidR="006966D7" w:rsidRPr="006C4B7D">
        <w:rPr>
          <w:rFonts w:ascii="Sylfaen" w:hAnsi="Sylfaen"/>
          <w:sz w:val="20"/>
          <w:szCs w:val="20"/>
          <w:lang w:val="ka-GE"/>
        </w:rPr>
        <w:t xml:space="preserve"> </w:t>
      </w:r>
      <w:r w:rsidR="00563D54" w:rsidRPr="006C4B7D">
        <w:rPr>
          <w:rFonts w:ascii="Sylfaen" w:hAnsi="Sylfaen"/>
          <w:sz w:val="20"/>
          <w:szCs w:val="20"/>
          <w:lang w:val="ka-GE"/>
        </w:rPr>
        <w:t xml:space="preserve">უნდა გააჩნდეს მომწოდებლად მუშაობის და/ან ლოგისტიკის სფეროში </w:t>
      </w:r>
      <w:r w:rsidR="001E278C">
        <w:rPr>
          <w:rFonts w:ascii="Sylfaen" w:hAnsi="Sylfaen"/>
          <w:sz w:val="20"/>
          <w:szCs w:val="20"/>
          <w:lang w:val="ka-GE"/>
        </w:rPr>
        <w:t xml:space="preserve">მუშაობის მინიმუმ 3 წლიანი </w:t>
      </w:r>
      <w:r w:rsidR="00563D54" w:rsidRPr="006C4B7D">
        <w:rPr>
          <w:rFonts w:ascii="Sylfaen" w:hAnsi="Sylfaen"/>
          <w:sz w:val="20"/>
          <w:szCs w:val="20"/>
          <w:lang w:val="ka-GE"/>
        </w:rPr>
        <w:t>გამოცდილება</w:t>
      </w:r>
      <w:r w:rsidR="00FD1427">
        <w:rPr>
          <w:rFonts w:ascii="Sylfaen" w:hAnsi="Sylfaen"/>
          <w:sz w:val="20"/>
          <w:szCs w:val="20"/>
          <w:lang w:val="ka-GE"/>
        </w:rPr>
        <w:t>.</w:t>
      </w:r>
    </w:p>
    <w:p w14:paraId="2EFF11F3" w14:textId="18F80EF9" w:rsidR="00B135C2" w:rsidRPr="006C4B7D" w:rsidRDefault="00B135C2" w:rsidP="006C4B7D">
      <w:pPr>
        <w:spacing w:after="0"/>
        <w:rPr>
          <w:rFonts w:ascii="Sylfaen" w:hAnsi="Sylfaen"/>
          <w:b/>
          <w:sz w:val="20"/>
          <w:szCs w:val="20"/>
          <w:lang w:val="ka-GE"/>
        </w:rPr>
      </w:pPr>
    </w:p>
    <w:p w14:paraId="0A6076BD" w14:textId="0CCD381D" w:rsidR="004B17E5" w:rsidRPr="006C4B7D" w:rsidRDefault="00C905C1" w:rsidP="006C4B7D">
      <w:pPr>
        <w:spacing w:after="0"/>
        <w:rPr>
          <w:rFonts w:ascii="Sylfaen" w:hAnsi="Sylfaen"/>
          <w:b/>
          <w:sz w:val="20"/>
          <w:szCs w:val="20"/>
          <w:lang w:val="ka-GE"/>
        </w:rPr>
      </w:pPr>
      <w:r w:rsidRPr="006C4B7D">
        <w:rPr>
          <w:rFonts w:ascii="Sylfaen" w:hAnsi="Sylfaen" w:cs="Sylfaen"/>
          <w:b/>
          <w:sz w:val="20"/>
          <w:szCs w:val="20"/>
          <w:lang w:val="ka-GE"/>
        </w:rPr>
        <w:t>1.</w:t>
      </w:r>
      <w:r w:rsidR="008261C1" w:rsidRPr="006C4B7D">
        <w:rPr>
          <w:rFonts w:ascii="Sylfaen" w:hAnsi="Sylfaen" w:cs="Sylfaen"/>
          <w:b/>
          <w:sz w:val="20"/>
          <w:szCs w:val="20"/>
        </w:rPr>
        <w:t>8</w:t>
      </w:r>
      <w:r w:rsidR="004B17E5" w:rsidRPr="006C4B7D">
        <w:rPr>
          <w:rFonts w:ascii="Sylfaen" w:hAnsi="Sylfaen" w:cs="Sylfaen"/>
          <w:b/>
          <w:sz w:val="20"/>
          <w:szCs w:val="20"/>
          <w:lang w:val="ka-GE"/>
        </w:rPr>
        <w:t xml:space="preserve"> </w:t>
      </w:r>
      <w:r w:rsidR="004B17E5" w:rsidRPr="006C4B7D">
        <w:rPr>
          <w:rFonts w:ascii="Sylfaen" w:hAnsi="Sylfaen"/>
          <w:b/>
          <w:sz w:val="20"/>
          <w:szCs w:val="20"/>
          <w:lang w:val="ka-GE"/>
        </w:rPr>
        <w:t>ხელშეკრულების შესრულების უზრუნველყოფის გარანტია</w:t>
      </w:r>
    </w:p>
    <w:p w14:paraId="7913893A" w14:textId="672EA9FC" w:rsidR="004B17E5" w:rsidRPr="00F93771" w:rsidRDefault="00FD1427" w:rsidP="00F93771">
      <w:pPr>
        <w:pStyle w:val="CommentText"/>
        <w:spacing w:line="276" w:lineRule="auto"/>
        <w:rPr>
          <w:rFonts w:ascii="Sylfaen" w:hAnsi="Sylfaen"/>
          <w:lang w:val="ka-GE"/>
        </w:rPr>
      </w:pPr>
      <w:r>
        <w:rPr>
          <w:rFonts w:ascii="Sylfaen" w:hAnsi="Sylfaen"/>
          <w:lang w:val="ka-GE"/>
        </w:rPr>
        <w:t>„</w:t>
      </w:r>
      <w:r w:rsidR="003C3B76">
        <w:rPr>
          <w:rFonts w:ascii="Sylfaen" w:hAnsi="Sylfaen"/>
          <w:lang w:val="ka-GE"/>
        </w:rPr>
        <w:t>მო</w:t>
      </w:r>
      <w:r w:rsidR="004B17E5" w:rsidRPr="006C4B7D">
        <w:rPr>
          <w:rFonts w:ascii="Sylfaen" w:hAnsi="Sylfaen"/>
          <w:lang w:val="ka-GE"/>
        </w:rPr>
        <w:t>მწოდებელი</w:t>
      </w:r>
      <w:r>
        <w:rPr>
          <w:rFonts w:ascii="Sylfaen" w:hAnsi="Sylfaen"/>
          <w:lang w:val="ka-GE"/>
        </w:rPr>
        <w:t>“</w:t>
      </w:r>
      <w:r w:rsidR="004B17E5" w:rsidRPr="006C4B7D">
        <w:rPr>
          <w:rFonts w:ascii="Sylfaen" w:hAnsi="Sylfaen"/>
          <w:lang w:val="ka-GE"/>
        </w:rPr>
        <w:t xml:space="preserve"> ვალდებულია ხელშეკრულების ხელმოწერიდან 7 (შვიდი) კალენდარული დღის ვადაში წარმოადგიანოს ხელშეკრულების შესრულების უზრუნველყოფის გარანტია </w:t>
      </w:r>
      <w:r w:rsidR="00815E62">
        <w:rPr>
          <w:rFonts w:ascii="Sylfaen" w:hAnsi="Sylfaen"/>
          <w:lang w:val="ka-GE"/>
        </w:rPr>
        <w:t xml:space="preserve">200,000 </w:t>
      </w:r>
      <w:r w:rsidR="00563D54" w:rsidRPr="006C4B7D">
        <w:rPr>
          <w:rFonts w:ascii="Sylfaen" w:hAnsi="Sylfaen"/>
          <w:lang w:val="ka-GE"/>
        </w:rPr>
        <w:t>ლარის ოდენობით</w:t>
      </w:r>
      <w:r w:rsidR="00B43E5A" w:rsidRPr="006C4B7D">
        <w:rPr>
          <w:rFonts w:ascii="Sylfaen" w:hAnsi="Sylfaen"/>
          <w:lang w:val="ka-GE"/>
        </w:rPr>
        <w:t xml:space="preserve"> </w:t>
      </w:r>
      <w:r w:rsidR="004B17E5" w:rsidRPr="006C4B7D">
        <w:rPr>
          <w:rFonts w:ascii="Sylfaen" w:hAnsi="Sylfaen"/>
          <w:lang w:val="ka-GE"/>
        </w:rPr>
        <w:t xml:space="preserve">რომელიც  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 და </w:t>
      </w:r>
      <w:r w:rsidR="005E557D" w:rsidRPr="006C4B7D">
        <w:rPr>
          <w:rFonts w:ascii="Sylfaen" w:hAnsi="Sylfaen"/>
          <w:lang w:val="ka-GE"/>
        </w:rPr>
        <w:t>რომლის მოქმედების ვადა მინიმუმ 3</w:t>
      </w:r>
      <w:r w:rsidR="004B17E5" w:rsidRPr="006C4B7D">
        <w:rPr>
          <w:rFonts w:ascii="Sylfaen" w:hAnsi="Sylfaen"/>
          <w:lang w:val="ka-GE"/>
        </w:rPr>
        <w:t>0 კალენდარული დღით უნდა აღემატებოდეს ხელშეკრულების მოქმედების ვადას, ზემოთ განსაზღვრულ ვადაში გარანტიის წარმოუდგენლობის შემთხვევაში</w:t>
      </w:r>
      <w:r w:rsidR="007F604F" w:rsidRPr="006C4B7D">
        <w:rPr>
          <w:rFonts w:ascii="Sylfaen" w:hAnsi="Sylfaen"/>
          <w:lang w:val="ka-GE"/>
        </w:rPr>
        <w:t xml:space="preserve"> </w:t>
      </w:r>
      <w:r>
        <w:rPr>
          <w:rFonts w:ascii="Sylfaen" w:hAnsi="Sylfaen"/>
          <w:lang w:val="ka-GE"/>
        </w:rPr>
        <w:t>„</w:t>
      </w:r>
      <w:r w:rsidR="007F604F" w:rsidRPr="006C4B7D">
        <w:rPr>
          <w:rFonts w:ascii="Sylfaen" w:hAnsi="Sylfaen"/>
          <w:lang w:val="ka-GE"/>
        </w:rPr>
        <w:t>შემსყიდველი</w:t>
      </w:r>
      <w:r>
        <w:rPr>
          <w:rFonts w:ascii="Sylfaen" w:hAnsi="Sylfaen"/>
          <w:lang w:val="ka-GE"/>
        </w:rPr>
        <w:t>“</w:t>
      </w:r>
      <w:r w:rsidR="004B17E5" w:rsidRPr="006C4B7D">
        <w:rPr>
          <w:rFonts w:ascii="Sylfaen" w:hAnsi="Sylfaen"/>
          <w:lang w:val="ka-GE"/>
        </w:rPr>
        <w:t xml:space="preserve"> იტოვებს უფლებას </w:t>
      </w:r>
      <w:r>
        <w:rPr>
          <w:rFonts w:ascii="Sylfaen" w:hAnsi="Sylfaen"/>
          <w:lang w:val="ka-GE"/>
        </w:rPr>
        <w:t xml:space="preserve">ცალმხრივად დაუყოვნებლივ </w:t>
      </w:r>
      <w:r w:rsidR="004B17E5" w:rsidRPr="006C4B7D">
        <w:rPr>
          <w:rFonts w:ascii="Sylfaen" w:hAnsi="Sylfaen"/>
          <w:lang w:val="ka-GE"/>
        </w:rPr>
        <w:t>შეწყვიტოს ხელშეკრულება.</w:t>
      </w:r>
    </w:p>
    <w:p w14:paraId="7D846064" w14:textId="1A1992C9" w:rsidR="004B17E5" w:rsidRPr="006C4B7D" w:rsidRDefault="008261C1" w:rsidP="006C4B7D">
      <w:pPr>
        <w:spacing w:before="240" w:after="160"/>
        <w:jc w:val="both"/>
        <w:rPr>
          <w:rFonts w:ascii="Sylfaen" w:hAnsi="Sylfaen"/>
          <w:b/>
          <w:sz w:val="20"/>
          <w:szCs w:val="20"/>
          <w:lang w:val="ka-GE"/>
        </w:rPr>
      </w:pPr>
      <w:r w:rsidRPr="006C4B7D">
        <w:rPr>
          <w:rFonts w:ascii="Sylfaen" w:hAnsi="Sylfaen"/>
          <w:b/>
          <w:sz w:val="20"/>
          <w:szCs w:val="20"/>
          <w:lang w:val="ka-GE"/>
        </w:rPr>
        <w:t>1.9</w:t>
      </w:r>
      <w:r w:rsidR="00AC2D35">
        <w:rPr>
          <w:rFonts w:ascii="Sylfaen" w:hAnsi="Sylfaen"/>
          <w:b/>
          <w:sz w:val="20"/>
          <w:szCs w:val="20"/>
          <w:lang w:val="ka-GE"/>
        </w:rPr>
        <w:tab/>
      </w:r>
      <w:r w:rsidR="00FE1F5C">
        <w:rPr>
          <w:rFonts w:ascii="Sylfaen" w:hAnsi="Sylfaen"/>
          <w:b/>
          <w:sz w:val="20"/>
          <w:szCs w:val="20"/>
          <w:lang w:val="ka-GE"/>
        </w:rPr>
        <w:t>„მომწოდებლის“</w:t>
      </w:r>
      <w:r w:rsidR="004B17E5" w:rsidRPr="006C4B7D">
        <w:rPr>
          <w:rFonts w:ascii="Sylfaen" w:hAnsi="Sylfaen"/>
          <w:b/>
          <w:sz w:val="20"/>
          <w:szCs w:val="20"/>
          <w:lang w:val="ka-GE"/>
        </w:rPr>
        <w:t xml:space="preserve"> მიერ ელექტრონულ ტენდერში ასატვირთი/წარმოსადგენი მონაცემები:</w:t>
      </w:r>
    </w:p>
    <w:p w14:paraId="687259EE" w14:textId="21E69958" w:rsidR="008261C1" w:rsidRPr="0050402F" w:rsidRDefault="008261C1" w:rsidP="006C4B7D">
      <w:pPr>
        <w:spacing w:after="0"/>
        <w:rPr>
          <w:rFonts w:ascii="Sylfaen" w:hAnsi="Sylfaen"/>
          <w:sz w:val="20"/>
          <w:szCs w:val="20"/>
          <w:lang w:val="ka-GE"/>
        </w:rPr>
      </w:pPr>
      <w:r w:rsidRPr="006C4B7D">
        <w:rPr>
          <w:rFonts w:ascii="Sylfaen" w:hAnsi="Sylfaen"/>
          <w:sz w:val="20"/>
          <w:szCs w:val="20"/>
          <w:lang w:val="ka-GE"/>
        </w:rPr>
        <w:t>1</w:t>
      </w:r>
      <w:r w:rsidRPr="0050402F">
        <w:rPr>
          <w:rFonts w:ascii="Sylfaen" w:hAnsi="Sylfaen"/>
          <w:sz w:val="20"/>
          <w:szCs w:val="20"/>
          <w:lang w:val="ka-GE"/>
        </w:rPr>
        <w:t xml:space="preserve">. </w:t>
      </w:r>
      <w:r w:rsidR="005E557D" w:rsidRPr="0050402F">
        <w:rPr>
          <w:rFonts w:ascii="Sylfaen" w:hAnsi="Sylfaen"/>
          <w:sz w:val="20"/>
          <w:szCs w:val="20"/>
          <w:lang w:val="ka-GE"/>
        </w:rPr>
        <w:t>ფასების ცხრილი</w:t>
      </w:r>
      <w:r w:rsidR="00B802D2" w:rsidRPr="0050402F">
        <w:rPr>
          <w:rFonts w:ascii="Sylfaen" w:hAnsi="Sylfaen"/>
          <w:sz w:val="20"/>
          <w:szCs w:val="20"/>
          <w:lang w:val="ka-GE"/>
        </w:rPr>
        <w:t>;</w:t>
      </w:r>
      <w:r w:rsidR="005E557D" w:rsidRPr="0050402F">
        <w:rPr>
          <w:rFonts w:ascii="Sylfaen" w:hAnsi="Sylfaen"/>
          <w:sz w:val="20"/>
          <w:szCs w:val="20"/>
          <w:lang w:val="ka-GE"/>
        </w:rPr>
        <w:t xml:space="preserve">  </w:t>
      </w:r>
      <w:r w:rsidR="00CB0800" w:rsidRPr="0050402F">
        <w:rPr>
          <w:rFonts w:ascii="Sylfaen" w:hAnsi="Sylfaen"/>
          <w:sz w:val="20"/>
          <w:szCs w:val="20"/>
        </w:rPr>
        <w:t>(</w:t>
      </w:r>
      <w:r w:rsidR="00CB0800" w:rsidRPr="0050402F">
        <w:rPr>
          <w:rFonts w:ascii="Sylfaen" w:hAnsi="Sylfaen"/>
          <w:sz w:val="20"/>
          <w:szCs w:val="20"/>
          <w:lang w:val="ka-GE"/>
        </w:rPr>
        <w:t>დანართი N</w:t>
      </w:r>
      <w:r w:rsidR="00AC2D35" w:rsidRPr="0050402F">
        <w:rPr>
          <w:rFonts w:ascii="Sylfaen" w:hAnsi="Sylfaen"/>
          <w:sz w:val="20"/>
          <w:szCs w:val="20"/>
          <w:lang w:val="ka-GE"/>
        </w:rPr>
        <w:t>2</w:t>
      </w:r>
      <w:r w:rsidR="00CB0800" w:rsidRPr="0050402F">
        <w:rPr>
          <w:rFonts w:ascii="Sylfaen" w:hAnsi="Sylfaen"/>
          <w:sz w:val="20"/>
          <w:szCs w:val="20"/>
          <w:lang w:val="ka-GE"/>
        </w:rPr>
        <w:t>)</w:t>
      </w:r>
      <w:r w:rsidRPr="0050402F">
        <w:rPr>
          <w:rFonts w:ascii="Sylfaen" w:hAnsi="Sylfaen"/>
          <w:sz w:val="20"/>
          <w:szCs w:val="20"/>
          <w:lang w:val="ka-GE"/>
        </w:rPr>
        <w:t>;</w:t>
      </w:r>
    </w:p>
    <w:p w14:paraId="34816108" w14:textId="35BCA83F" w:rsidR="008261C1" w:rsidRPr="0050402F" w:rsidRDefault="008261C1" w:rsidP="006C4B7D">
      <w:pPr>
        <w:spacing w:after="0"/>
        <w:rPr>
          <w:rFonts w:ascii="Sylfaen" w:hAnsi="Sylfaen"/>
          <w:sz w:val="20"/>
          <w:szCs w:val="20"/>
          <w:lang w:val="ka-GE"/>
        </w:rPr>
      </w:pPr>
      <w:r w:rsidRPr="0050402F">
        <w:rPr>
          <w:rFonts w:ascii="Sylfaen" w:hAnsi="Sylfaen"/>
          <w:sz w:val="20"/>
          <w:szCs w:val="20"/>
          <w:lang w:val="ka-GE"/>
        </w:rPr>
        <w:t xml:space="preserve">2. </w:t>
      </w:r>
      <w:r w:rsidR="00FD1427" w:rsidRPr="0050402F">
        <w:rPr>
          <w:rFonts w:ascii="Sylfaen" w:hAnsi="Sylfaen"/>
          <w:sz w:val="20"/>
          <w:szCs w:val="20"/>
          <w:lang w:val="ka-GE"/>
        </w:rPr>
        <w:t xml:space="preserve">„საქონლის“ </w:t>
      </w:r>
      <w:r w:rsidR="00C451F1" w:rsidRPr="0050402F">
        <w:rPr>
          <w:rFonts w:ascii="Sylfaen" w:hAnsi="Sylfaen"/>
          <w:sz w:val="20"/>
          <w:szCs w:val="20"/>
          <w:lang w:val="ka-GE"/>
        </w:rPr>
        <w:t>წარმოშობ</w:t>
      </w:r>
      <w:r w:rsidR="005E557D" w:rsidRPr="0050402F">
        <w:rPr>
          <w:rFonts w:ascii="Sylfaen" w:hAnsi="Sylfaen"/>
          <w:sz w:val="20"/>
          <w:szCs w:val="20"/>
          <w:lang w:val="ka-GE"/>
        </w:rPr>
        <w:t>ის სერტიფიკატი;</w:t>
      </w:r>
    </w:p>
    <w:p w14:paraId="3707DA8E" w14:textId="20AFA8E6" w:rsidR="00C451F1" w:rsidRPr="0050402F" w:rsidRDefault="008261C1" w:rsidP="006C4B7D">
      <w:pPr>
        <w:spacing w:after="0"/>
        <w:rPr>
          <w:rFonts w:ascii="Sylfaen" w:hAnsi="Sylfaen"/>
          <w:sz w:val="20"/>
          <w:szCs w:val="20"/>
          <w:lang w:val="ka-GE"/>
        </w:rPr>
      </w:pPr>
      <w:r w:rsidRPr="0050402F">
        <w:rPr>
          <w:rFonts w:ascii="Sylfaen" w:hAnsi="Sylfaen"/>
          <w:sz w:val="20"/>
          <w:szCs w:val="20"/>
          <w:lang w:val="ka-GE"/>
        </w:rPr>
        <w:t>3.</w:t>
      </w:r>
      <w:r w:rsidR="00C451F1" w:rsidRPr="0050402F">
        <w:rPr>
          <w:rFonts w:ascii="Sylfaen" w:hAnsi="Sylfaen"/>
          <w:sz w:val="20"/>
          <w:szCs w:val="20"/>
          <w:lang w:val="ka-GE"/>
        </w:rPr>
        <w:t xml:space="preserve"> </w:t>
      </w:r>
      <w:r w:rsidR="00FD1427" w:rsidRPr="0050402F">
        <w:rPr>
          <w:rFonts w:ascii="Sylfaen" w:hAnsi="Sylfaen"/>
          <w:sz w:val="20"/>
          <w:szCs w:val="20"/>
          <w:lang w:val="ka-GE"/>
        </w:rPr>
        <w:t xml:space="preserve">„საქონლის“ </w:t>
      </w:r>
      <w:r w:rsidR="00C451F1" w:rsidRPr="0050402F">
        <w:rPr>
          <w:rFonts w:ascii="Sylfaen" w:hAnsi="Sylfaen"/>
          <w:sz w:val="20"/>
          <w:szCs w:val="20"/>
          <w:lang w:val="ka-GE"/>
        </w:rPr>
        <w:t xml:space="preserve">ანალიზის სერტიფიკატი </w:t>
      </w:r>
      <w:r w:rsidR="006966D7" w:rsidRPr="0050402F">
        <w:rPr>
          <w:rFonts w:ascii="Sylfaen" w:hAnsi="Sylfaen"/>
          <w:sz w:val="20"/>
          <w:szCs w:val="20"/>
          <w:lang w:val="ka-GE"/>
        </w:rPr>
        <w:t>გაცემული მწარმოებლის მიერ;</w:t>
      </w:r>
    </w:p>
    <w:p w14:paraId="43583D3F" w14:textId="3D4D6AFF" w:rsidR="00C451F1" w:rsidRPr="0050402F" w:rsidRDefault="008261C1" w:rsidP="006C4B7D">
      <w:pPr>
        <w:spacing w:after="0"/>
        <w:jc w:val="both"/>
        <w:rPr>
          <w:rFonts w:ascii="Sylfaen" w:hAnsi="Sylfaen"/>
          <w:sz w:val="20"/>
          <w:szCs w:val="20"/>
          <w:lang w:val="ka-GE"/>
        </w:rPr>
      </w:pPr>
      <w:r w:rsidRPr="0050402F">
        <w:rPr>
          <w:rFonts w:ascii="Sylfaen" w:hAnsi="Sylfaen"/>
          <w:sz w:val="20"/>
          <w:szCs w:val="20"/>
          <w:lang w:val="ka-GE"/>
        </w:rPr>
        <w:t>4.</w:t>
      </w:r>
      <w:r w:rsidR="00501B42" w:rsidRPr="0050402F">
        <w:rPr>
          <w:rFonts w:ascii="Sylfaen" w:hAnsi="Sylfaen"/>
          <w:sz w:val="20"/>
          <w:szCs w:val="20"/>
          <w:lang w:val="ka-GE"/>
        </w:rPr>
        <w:t xml:space="preserve"> MSDS სერტიფიკატი;</w:t>
      </w:r>
    </w:p>
    <w:p w14:paraId="5E0E99D2" w14:textId="28B8609F" w:rsidR="006E002C" w:rsidRPr="0050402F" w:rsidRDefault="003C3B76" w:rsidP="006C4B7D">
      <w:pPr>
        <w:spacing w:after="0"/>
        <w:jc w:val="both"/>
        <w:rPr>
          <w:rFonts w:ascii="Sylfaen" w:hAnsi="Sylfaen"/>
          <w:sz w:val="20"/>
          <w:szCs w:val="20"/>
          <w:lang w:val="ka-GE"/>
        </w:rPr>
      </w:pPr>
      <w:r w:rsidRPr="0050402F">
        <w:rPr>
          <w:rFonts w:ascii="Sylfaen" w:hAnsi="Sylfaen"/>
          <w:sz w:val="20"/>
          <w:szCs w:val="20"/>
          <w:lang w:val="ka-GE"/>
        </w:rPr>
        <w:t xml:space="preserve">5. </w:t>
      </w:r>
      <w:r w:rsidR="006E002C" w:rsidRPr="0050402F">
        <w:rPr>
          <w:rFonts w:ascii="Sylfaen" w:hAnsi="Sylfaen"/>
          <w:sz w:val="20"/>
          <w:szCs w:val="20"/>
          <w:lang w:val="ka-GE"/>
        </w:rPr>
        <w:t xml:space="preserve">კონტეინერებისა და ბალონების </w:t>
      </w:r>
      <w:r w:rsidR="001E278C" w:rsidRPr="0050402F">
        <w:rPr>
          <w:rFonts w:ascii="Sylfaen" w:hAnsi="Sylfaen"/>
          <w:sz w:val="20"/>
          <w:szCs w:val="20"/>
          <w:lang w:val="ka-GE"/>
        </w:rPr>
        <w:t xml:space="preserve">სტანდარტებთან შესაბამისობის </w:t>
      </w:r>
      <w:r w:rsidR="006E002C" w:rsidRPr="0050402F">
        <w:rPr>
          <w:rFonts w:ascii="Sylfaen" w:hAnsi="Sylfaen"/>
          <w:sz w:val="20"/>
          <w:szCs w:val="20"/>
          <w:lang w:val="ka-GE"/>
        </w:rPr>
        <w:t>სერტიფიკატები</w:t>
      </w:r>
      <w:r w:rsidR="00F3176A" w:rsidRPr="0050402F">
        <w:rPr>
          <w:rFonts w:ascii="Sylfaen" w:hAnsi="Sylfaen"/>
          <w:sz w:val="20"/>
          <w:szCs w:val="20"/>
          <w:lang w:val="ka-GE"/>
        </w:rPr>
        <w:t>,</w:t>
      </w:r>
      <w:r w:rsidR="001E278C" w:rsidRPr="0050402F">
        <w:rPr>
          <w:rFonts w:ascii="Sylfaen" w:hAnsi="Sylfaen"/>
          <w:sz w:val="20"/>
          <w:szCs w:val="20"/>
          <w:lang w:val="ka-GE"/>
        </w:rPr>
        <w:t xml:space="preserve"> ტექნიკური ნახაზები</w:t>
      </w:r>
      <w:r w:rsidR="00F3176A" w:rsidRPr="0050402F">
        <w:rPr>
          <w:rFonts w:ascii="Sylfaen" w:hAnsi="Sylfaen"/>
          <w:sz w:val="20"/>
          <w:szCs w:val="20"/>
          <w:lang w:val="ka-GE"/>
        </w:rPr>
        <w:t xml:space="preserve"> და სრული ინსპექტირების დამადასტურებელი სერტიფიკატები</w:t>
      </w:r>
      <w:r w:rsidR="001E278C" w:rsidRPr="0050402F">
        <w:rPr>
          <w:rFonts w:ascii="Sylfaen" w:hAnsi="Sylfaen"/>
          <w:sz w:val="20"/>
          <w:szCs w:val="20"/>
          <w:lang w:val="ka-GE"/>
        </w:rPr>
        <w:t>.</w:t>
      </w:r>
      <w:r w:rsidR="00F3176A" w:rsidRPr="0050402F">
        <w:rPr>
          <w:rFonts w:ascii="Sylfaen" w:hAnsi="Sylfaen"/>
          <w:sz w:val="20"/>
          <w:szCs w:val="20"/>
          <w:lang w:val="ka-GE"/>
        </w:rPr>
        <w:t xml:space="preserve"> </w:t>
      </w:r>
      <w:r w:rsidR="002467EC" w:rsidRPr="0050402F">
        <w:rPr>
          <w:rFonts w:ascii="Sylfaen" w:hAnsi="Sylfaen"/>
          <w:sz w:val="20"/>
          <w:szCs w:val="20"/>
          <w:lang w:val="ka-GE"/>
        </w:rPr>
        <w:t xml:space="preserve"> </w:t>
      </w:r>
    </w:p>
    <w:p w14:paraId="2B32748D" w14:textId="6220F213" w:rsidR="00C451F1" w:rsidRPr="0050402F" w:rsidRDefault="006E002C" w:rsidP="006C4B7D">
      <w:pPr>
        <w:spacing w:after="0"/>
        <w:jc w:val="both"/>
        <w:rPr>
          <w:rFonts w:ascii="Sylfaen" w:hAnsi="Sylfaen"/>
          <w:sz w:val="20"/>
          <w:szCs w:val="20"/>
          <w:lang w:val="ka-GE"/>
        </w:rPr>
      </w:pPr>
      <w:r w:rsidRPr="0050402F">
        <w:rPr>
          <w:rFonts w:ascii="Sylfaen" w:hAnsi="Sylfaen"/>
          <w:sz w:val="20"/>
          <w:szCs w:val="20"/>
          <w:lang w:val="ka-GE"/>
        </w:rPr>
        <w:t>6</w:t>
      </w:r>
      <w:r w:rsidR="008261C1" w:rsidRPr="0050402F">
        <w:rPr>
          <w:rFonts w:ascii="Sylfaen" w:hAnsi="Sylfaen"/>
          <w:sz w:val="20"/>
          <w:szCs w:val="20"/>
          <w:lang w:val="ka-GE"/>
        </w:rPr>
        <w:t>.</w:t>
      </w:r>
      <w:r w:rsidR="00D763D2" w:rsidRPr="0050402F">
        <w:rPr>
          <w:rFonts w:ascii="Sylfaen" w:hAnsi="Sylfaen"/>
          <w:sz w:val="20"/>
          <w:szCs w:val="20"/>
          <w:lang w:val="ka-GE"/>
        </w:rPr>
        <w:t xml:space="preserve"> </w:t>
      </w:r>
      <w:r w:rsidR="00FD1427" w:rsidRPr="0050402F">
        <w:rPr>
          <w:rFonts w:ascii="Sylfaen" w:hAnsi="Sylfaen"/>
          <w:sz w:val="20"/>
          <w:szCs w:val="20"/>
          <w:lang w:val="ka-GE"/>
        </w:rPr>
        <w:t xml:space="preserve">„საქონლის“ </w:t>
      </w:r>
      <w:r w:rsidR="00C451F1" w:rsidRPr="0050402F">
        <w:rPr>
          <w:rFonts w:ascii="Sylfaen" w:hAnsi="Sylfaen"/>
          <w:sz w:val="20"/>
          <w:szCs w:val="20"/>
          <w:lang w:val="ka-GE"/>
        </w:rPr>
        <w:t>მწარმოებელი ქარხნის</w:t>
      </w:r>
      <w:r w:rsidR="006966D7" w:rsidRPr="0050402F">
        <w:rPr>
          <w:rFonts w:ascii="Sylfaen" w:hAnsi="Sylfaen"/>
          <w:sz w:val="20"/>
          <w:szCs w:val="20"/>
          <w:lang w:val="ka-GE"/>
        </w:rPr>
        <w:t xml:space="preserve"> ISO ან (ანალოგი)</w:t>
      </w:r>
      <w:r w:rsidR="00C451F1" w:rsidRPr="0050402F">
        <w:rPr>
          <w:rFonts w:ascii="Sylfaen" w:hAnsi="Sylfaen"/>
          <w:sz w:val="20"/>
          <w:szCs w:val="20"/>
          <w:lang w:val="ka-GE"/>
        </w:rPr>
        <w:t xml:space="preserve"> სერტიფიკატები </w:t>
      </w:r>
      <w:r w:rsidR="006966D7" w:rsidRPr="0050402F">
        <w:rPr>
          <w:rFonts w:ascii="Sylfaen" w:hAnsi="Sylfaen"/>
          <w:sz w:val="20"/>
          <w:szCs w:val="20"/>
          <w:lang w:val="ka-GE"/>
        </w:rPr>
        <w:t>(</w:t>
      </w:r>
      <w:r w:rsidR="00C451F1" w:rsidRPr="0050402F">
        <w:rPr>
          <w:rFonts w:ascii="Sylfaen" w:hAnsi="Sylfaen"/>
          <w:sz w:val="20"/>
          <w:szCs w:val="20"/>
          <w:lang w:val="ka-GE"/>
        </w:rPr>
        <w:t>ასეთის არსებობის შემხვევაში</w:t>
      </w:r>
      <w:r w:rsidR="006966D7" w:rsidRPr="0050402F">
        <w:rPr>
          <w:rFonts w:ascii="Sylfaen" w:hAnsi="Sylfaen"/>
          <w:sz w:val="20"/>
          <w:szCs w:val="20"/>
          <w:lang w:val="ka-GE"/>
        </w:rPr>
        <w:t>);</w:t>
      </w:r>
    </w:p>
    <w:p w14:paraId="6C781ECD" w14:textId="14D7BCFD" w:rsidR="006966D7" w:rsidRPr="0050402F" w:rsidRDefault="006E002C" w:rsidP="006C4B7D">
      <w:pPr>
        <w:spacing w:after="0"/>
        <w:jc w:val="both"/>
        <w:rPr>
          <w:rFonts w:ascii="Sylfaen" w:hAnsi="Sylfaen"/>
          <w:sz w:val="20"/>
          <w:szCs w:val="20"/>
          <w:lang w:val="ka-GE"/>
        </w:rPr>
      </w:pPr>
      <w:r w:rsidRPr="0050402F">
        <w:rPr>
          <w:rFonts w:ascii="Sylfaen" w:hAnsi="Sylfaen"/>
          <w:sz w:val="20"/>
          <w:szCs w:val="20"/>
          <w:lang w:val="ka-GE"/>
        </w:rPr>
        <w:t>7</w:t>
      </w:r>
      <w:r w:rsidR="008261C1" w:rsidRPr="0050402F">
        <w:rPr>
          <w:rFonts w:ascii="Sylfaen" w:hAnsi="Sylfaen"/>
          <w:sz w:val="20"/>
          <w:szCs w:val="20"/>
          <w:lang w:val="ka-GE"/>
        </w:rPr>
        <w:t>.</w:t>
      </w:r>
      <w:r w:rsidR="002467EC" w:rsidRPr="0050402F">
        <w:rPr>
          <w:rFonts w:ascii="Sylfaen" w:hAnsi="Sylfaen"/>
          <w:sz w:val="20"/>
          <w:szCs w:val="20"/>
          <w:lang w:val="ka-GE"/>
        </w:rPr>
        <w:t xml:space="preserve"> </w:t>
      </w:r>
      <w:r w:rsidR="006966D7" w:rsidRPr="0050402F">
        <w:rPr>
          <w:rFonts w:ascii="Sylfaen" w:hAnsi="Sylfaen"/>
          <w:sz w:val="20"/>
          <w:szCs w:val="20"/>
          <w:lang w:val="ka-GE"/>
        </w:rPr>
        <w:t xml:space="preserve">აკრედიტირებული ორგანოს მიერ გაცემული </w:t>
      </w:r>
      <w:r w:rsidR="00AE4346" w:rsidRPr="0050402F">
        <w:rPr>
          <w:rFonts w:ascii="Sylfaen" w:hAnsi="Sylfaen"/>
          <w:sz w:val="20"/>
          <w:szCs w:val="20"/>
          <w:lang w:val="ka-GE"/>
        </w:rPr>
        <w:t xml:space="preserve">შემოთავაზებული </w:t>
      </w:r>
      <w:r w:rsidR="00FD1427" w:rsidRPr="0050402F">
        <w:rPr>
          <w:rFonts w:ascii="Sylfaen" w:hAnsi="Sylfaen"/>
          <w:sz w:val="20"/>
          <w:szCs w:val="20"/>
          <w:lang w:val="ka-GE"/>
        </w:rPr>
        <w:t>„</w:t>
      </w:r>
      <w:r w:rsidR="006966D7" w:rsidRPr="0050402F">
        <w:rPr>
          <w:rFonts w:ascii="Sylfaen" w:hAnsi="Sylfaen"/>
          <w:sz w:val="20"/>
          <w:szCs w:val="20"/>
          <w:lang w:val="ka-GE"/>
        </w:rPr>
        <w:t>საქონლის</w:t>
      </w:r>
      <w:r w:rsidR="00FD1427" w:rsidRPr="0050402F">
        <w:rPr>
          <w:rFonts w:ascii="Sylfaen" w:hAnsi="Sylfaen"/>
          <w:sz w:val="20"/>
          <w:szCs w:val="20"/>
          <w:lang w:val="ka-GE"/>
        </w:rPr>
        <w:t>“</w:t>
      </w:r>
      <w:r w:rsidR="006966D7" w:rsidRPr="0050402F">
        <w:rPr>
          <w:rFonts w:ascii="Sylfaen" w:hAnsi="Sylfaen"/>
          <w:sz w:val="20"/>
          <w:szCs w:val="20"/>
          <w:lang w:val="ka-GE"/>
        </w:rPr>
        <w:t xml:space="preserve"> შესაბამისობის სერთიფიკატი</w:t>
      </w:r>
      <w:r w:rsidR="008261C1" w:rsidRPr="0050402F">
        <w:rPr>
          <w:rFonts w:ascii="Sylfaen" w:hAnsi="Sylfaen"/>
          <w:sz w:val="20"/>
          <w:szCs w:val="20"/>
          <w:lang w:val="ka-GE"/>
        </w:rPr>
        <w:t>;</w:t>
      </w:r>
    </w:p>
    <w:p w14:paraId="2FB6B1F1" w14:textId="3163901A" w:rsidR="00DE6303" w:rsidRPr="0050402F" w:rsidRDefault="006E002C" w:rsidP="006C4B7D">
      <w:pPr>
        <w:spacing w:after="0"/>
        <w:jc w:val="both"/>
        <w:rPr>
          <w:rFonts w:ascii="Sylfaen" w:hAnsi="Sylfaen"/>
          <w:sz w:val="20"/>
          <w:szCs w:val="20"/>
          <w:lang w:val="ka-GE"/>
        </w:rPr>
      </w:pPr>
      <w:r w:rsidRPr="0050402F">
        <w:rPr>
          <w:rFonts w:ascii="Sylfaen" w:hAnsi="Sylfaen"/>
          <w:sz w:val="20"/>
          <w:szCs w:val="20"/>
          <w:lang w:val="ka-GE"/>
        </w:rPr>
        <w:t>8</w:t>
      </w:r>
      <w:r w:rsidR="008261C1" w:rsidRPr="0050402F">
        <w:rPr>
          <w:rFonts w:ascii="Sylfaen" w:hAnsi="Sylfaen"/>
          <w:sz w:val="20"/>
          <w:szCs w:val="20"/>
          <w:lang w:val="ka-GE"/>
        </w:rPr>
        <w:t>.</w:t>
      </w:r>
      <w:r w:rsidR="002467EC" w:rsidRPr="0050402F">
        <w:rPr>
          <w:rFonts w:ascii="Sylfaen" w:hAnsi="Sylfaen"/>
          <w:sz w:val="20"/>
          <w:szCs w:val="20"/>
          <w:lang w:val="ka-GE"/>
        </w:rPr>
        <w:t xml:space="preserve"> </w:t>
      </w:r>
      <w:r w:rsidR="00690FCA" w:rsidRPr="0050402F">
        <w:rPr>
          <w:rFonts w:ascii="Sylfaen" w:hAnsi="Sylfaen"/>
          <w:sz w:val="20"/>
          <w:szCs w:val="20"/>
          <w:lang w:val="ka-GE"/>
        </w:rPr>
        <w:t xml:space="preserve">„მომწოდებელის“ </w:t>
      </w:r>
      <w:r w:rsidR="00DE6303" w:rsidRPr="0050402F">
        <w:rPr>
          <w:rFonts w:ascii="Sylfaen" w:hAnsi="Sylfaen"/>
          <w:sz w:val="20"/>
          <w:szCs w:val="20"/>
          <w:lang w:val="ka-GE"/>
        </w:rPr>
        <w:t>სრული რეკვიზიტები;</w:t>
      </w:r>
    </w:p>
    <w:p w14:paraId="1EECD88B" w14:textId="5CEC3A71" w:rsidR="005E557D" w:rsidRDefault="006E002C" w:rsidP="006C4B7D">
      <w:pPr>
        <w:spacing w:after="0"/>
        <w:jc w:val="both"/>
        <w:rPr>
          <w:rFonts w:ascii="Sylfaen" w:hAnsi="Sylfaen"/>
          <w:sz w:val="20"/>
          <w:szCs w:val="20"/>
          <w:lang w:val="ka-GE"/>
        </w:rPr>
      </w:pPr>
      <w:r w:rsidRPr="006C4B7D">
        <w:rPr>
          <w:rFonts w:ascii="Sylfaen" w:hAnsi="Sylfaen"/>
          <w:sz w:val="20"/>
          <w:szCs w:val="20"/>
          <w:lang w:val="ka-GE"/>
        </w:rPr>
        <w:t>9</w:t>
      </w:r>
      <w:r w:rsidR="008261C1" w:rsidRPr="006C4B7D">
        <w:rPr>
          <w:rFonts w:ascii="Sylfaen" w:hAnsi="Sylfaen"/>
          <w:sz w:val="20"/>
          <w:szCs w:val="20"/>
          <w:lang w:val="ka-GE"/>
        </w:rPr>
        <w:t>.</w:t>
      </w:r>
      <w:r w:rsidR="002467EC">
        <w:rPr>
          <w:rFonts w:ascii="Sylfaen" w:hAnsi="Sylfaen"/>
          <w:sz w:val="20"/>
          <w:szCs w:val="20"/>
          <w:lang w:val="ka-GE"/>
        </w:rPr>
        <w:t xml:space="preserve"> </w:t>
      </w:r>
      <w:r w:rsidR="005E557D" w:rsidRPr="006C4B7D">
        <w:rPr>
          <w:rFonts w:ascii="Sylfaen" w:hAnsi="Sylfaen"/>
          <w:sz w:val="20"/>
          <w:szCs w:val="20"/>
          <w:lang w:val="ka-GE"/>
        </w:rPr>
        <w:t>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შემდეგ;</w:t>
      </w:r>
    </w:p>
    <w:p w14:paraId="6D8AF6FC" w14:textId="5D3445F2" w:rsidR="002467EC" w:rsidRDefault="002467EC" w:rsidP="006C4B7D">
      <w:pPr>
        <w:spacing w:after="0"/>
        <w:jc w:val="both"/>
        <w:rPr>
          <w:rFonts w:ascii="Sylfaen" w:hAnsi="Sylfaen"/>
          <w:sz w:val="20"/>
          <w:szCs w:val="20"/>
          <w:lang w:val="ka-GE"/>
        </w:rPr>
      </w:pPr>
      <w:r>
        <w:rPr>
          <w:rFonts w:ascii="Sylfaen" w:hAnsi="Sylfaen"/>
          <w:sz w:val="20"/>
          <w:szCs w:val="20"/>
          <w:lang w:val="ka-GE"/>
        </w:rPr>
        <w:t>10. რეკომენდაციები პარტნიორი კომპანიებისგან, ვისთანაც ახდენდა მსგავსი პროდუქციის მიწოდებას</w:t>
      </w:r>
    </w:p>
    <w:p w14:paraId="396C4130" w14:textId="0485405A" w:rsidR="002467EC" w:rsidRDefault="002467EC" w:rsidP="006C4B7D">
      <w:pPr>
        <w:spacing w:after="0"/>
        <w:jc w:val="both"/>
        <w:rPr>
          <w:rFonts w:ascii="Sylfaen" w:hAnsi="Sylfaen"/>
          <w:sz w:val="20"/>
          <w:szCs w:val="20"/>
          <w:lang w:val="ka-GE"/>
        </w:rPr>
      </w:pPr>
      <w:r>
        <w:rPr>
          <w:rFonts w:ascii="Sylfaen" w:hAnsi="Sylfaen"/>
          <w:sz w:val="20"/>
          <w:szCs w:val="20"/>
          <w:lang w:val="ka-GE"/>
        </w:rPr>
        <w:t xml:space="preserve">11. რეკომენდაცია მწარმოებელი ქარხნიდან </w:t>
      </w:r>
    </w:p>
    <w:p w14:paraId="0702726C" w14:textId="55045C9F" w:rsidR="002467EC" w:rsidRPr="006C4B7D" w:rsidRDefault="002467EC" w:rsidP="006C4B7D">
      <w:pPr>
        <w:spacing w:after="0"/>
        <w:jc w:val="both"/>
        <w:rPr>
          <w:rFonts w:ascii="Sylfaen" w:hAnsi="Sylfaen"/>
          <w:sz w:val="20"/>
          <w:szCs w:val="20"/>
          <w:lang w:val="ka-GE"/>
        </w:rPr>
      </w:pPr>
      <w:r>
        <w:rPr>
          <w:rFonts w:ascii="Sylfaen" w:hAnsi="Sylfaen"/>
          <w:sz w:val="20"/>
          <w:szCs w:val="20"/>
          <w:lang w:val="ka-GE"/>
        </w:rPr>
        <w:t>12. წარმომადგენლობის დამადასტურებელი საბუთი ასეთის არსებობის შემთხვევაში</w:t>
      </w:r>
    </w:p>
    <w:p w14:paraId="6A78310A" w14:textId="0C08523B" w:rsidR="00B15044" w:rsidRPr="006C4B7D" w:rsidRDefault="006E002C" w:rsidP="006C4B7D">
      <w:pPr>
        <w:spacing w:after="0"/>
        <w:jc w:val="both"/>
        <w:rPr>
          <w:rFonts w:ascii="Sylfaen" w:hAnsi="Sylfaen"/>
          <w:sz w:val="20"/>
          <w:szCs w:val="20"/>
        </w:rPr>
      </w:pPr>
      <w:r w:rsidRPr="006C4B7D">
        <w:rPr>
          <w:rFonts w:ascii="Sylfaen" w:hAnsi="Sylfaen"/>
          <w:sz w:val="20"/>
          <w:szCs w:val="20"/>
          <w:lang w:val="ka-GE"/>
        </w:rPr>
        <w:t>1</w:t>
      </w:r>
      <w:r w:rsidR="002467EC">
        <w:rPr>
          <w:rFonts w:ascii="Sylfaen" w:hAnsi="Sylfaen"/>
          <w:sz w:val="20"/>
          <w:szCs w:val="20"/>
          <w:lang w:val="ka-GE"/>
        </w:rPr>
        <w:t>3</w:t>
      </w:r>
      <w:r w:rsidR="00AC2D35">
        <w:rPr>
          <w:rFonts w:ascii="Sylfaen" w:hAnsi="Sylfaen"/>
          <w:sz w:val="20"/>
          <w:szCs w:val="20"/>
          <w:lang w:val="ka-GE"/>
        </w:rPr>
        <w:t>.</w:t>
      </w:r>
      <w:r w:rsidR="002467EC">
        <w:rPr>
          <w:rFonts w:ascii="Sylfaen" w:hAnsi="Sylfaen"/>
          <w:sz w:val="20"/>
          <w:szCs w:val="20"/>
          <w:lang w:val="ka-GE"/>
        </w:rPr>
        <w:t xml:space="preserve"> </w:t>
      </w:r>
      <w:r w:rsidR="00E944DB" w:rsidRPr="006C4B7D">
        <w:rPr>
          <w:rFonts w:ascii="Sylfaen" w:hAnsi="Sylfaen"/>
          <w:sz w:val="20"/>
          <w:szCs w:val="20"/>
          <w:lang w:val="ka-GE"/>
        </w:rPr>
        <w:t>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66DE902B" w14:textId="77777777" w:rsidR="00C451F1" w:rsidRPr="006C4B7D" w:rsidRDefault="00C451F1" w:rsidP="006C4B7D">
      <w:pPr>
        <w:spacing w:after="0"/>
        <w:jc w:val="both"/>
        <w:rPr>
          <w:rFonts w:ascii="Sylfaen" w:hAnsi="Sylfaen"/>
          <w:sz w:val="20"/>
          <w:szCs w:val="20"/>
          <w:lang w:val="ka-GE"/>
        </w:rPr>
      </w:pPr>
    </w:p>
    <w:p w14:paraId="1D05B656" w14:textId="4F3DB835" w:rsidR="00420409" w:rsidRPr="00420409" w:rsidRDefault="00C451F1" w:rsidP="00420409">
      <w:pPr>
        <w:spacing w:after="0"/>
        <w:rPr>
          <w:rFonts w:ascii="Sylfaen" w:hAnsi="Sylfaen"/>
          <w:sz w:val="20"/>
          <w:szCs w:val="20"/>
          <w:lang w:val="ka-GE"/>
        </w:rPr>
      </w:pPr>
      <w:r w:rsidRPr="006C4B7D">
        <w:rPr>
          <w:rFonts w:ascii="Sylfaen" w:hAnsi="Sylfaen"/>
          <w:b/>
          <w:sz w:val="20"/>
          <w:szCs w:val="20"/>
          <w:lang w:val="ka-GE"/>
        </w:rPr>
        <w:t>შენიშვნა:</w:t>
      </w:r>
      <w:r w:rsidRPr="006C4B7D">
        <w:rPr>
          <w:rFonts w:ascii="Sylfaen" w:hAnsi="Sylfaen"/>
          <w:b/>
          <w:sz w:val="20"/>
          <w:szCs w:val="20"/>
          <w:lang w:val="ka-GE"/>
        </w:rPr>
        <w:br/>
      </w:r>
      <w:r w:rsidRPr="006C4B7D">
        <w:rPr>
          <w:rFonts w:ascii="Sylfaen" w:hAnsi="Sylfaen"/>
          <w:sz w:val="20"/>
          <w:szCs w:val="20"/>
          <w:lang w:val="ka-GE"/>
        </w:rPr>
        <w:t xml:space="preserve">1) </w:t>
      </w:r>
      <w:r w:rsidR="00420409">
        <w:rPr>
          <w:rFonts w:ascii="Sylfaen" w:hAnsi="Sylfaen"/>
          <w:sz w:val="20"/>
          <w:szCs w:val="20"/>
          <w:lang w:val="ka-GE"/>
        </w:rPr>
        <w:t xml:space="preserve">ყველა ზემოთხსენებული დოკუმენტი შემოთავაზებასთან ერთად უნდა აიტვირთოს </w:t>
      </w:r>
      <w:r w:rsidR="00420409">
        <w:rPr>
          <w:rFonts w:ascii="Sylfaen" w:hAnsi="Sylfaen"/>
          <w:sz w:val="20"/>
          <w:szCs w:val="20"/>
        </w:rPr>
        <w:t>www.tenders.ge-</w:t>
      </w:r>
      <w:r w:rsidR="00420409">
        <w:rPr>
          <w:rFonts w:ascii="Sylfaen" w:hAnsi="Sylfaen"/>
          <w:sz w:val="20"/>
          <w:szCs w:val="20"/>
          <w:lang w:val="ka-GE"/>
        </w:rPr>
        <w:t>ს ვებგვერდზე. დაუშვებელია შემოთავაზების ელ-ფოსტით გაგზავნა „შემსყიდველთან“.</w:t>
      </w:r>
    </w:p>
    <w:p w14:paraId="034DB71D" w14:textId="31323EB8" w:rsidR="00C451F1" w:rsidRPr="006C4B7D" w:rsidRDefault="00420409" w:rsidP="00420409">
      <w:pPr>
        <w:spacing w:after="0"/>
        <w:rPr>
          <w:rFonts w:ascii="Sylfaen" w:hAnsi="Sylfaen"/>
          <w:sz w:val="20"/>
          <w:szCs w:val="20"/>
          <w:lang w:val="ka-GE"/>
        </w:rPr>
      </w:pPr>
      <w:r>
        <w:rPr>
          <w:rFonts w:ascii="Sylfaen" w:hAnsi="Sylfaen"/>
          <w:sz w:val="20"/>
          <w:szCs w:val="20"/>
        </w:rPr>
        <w:t xml:space="preserve">2) </w:t>
      </w:r>
      <w:r w:rsidR="00C451F1" w:rsidRPr="006C4B7D">
        <w:rPr>
          <w:rFonts w:ascii="Sylfaen" w:hAnsi="Sylfaen"/>
          <w:sz w:val="20"/>
          <w:szCs w:val="20"/>
          <w:lang w:val="ka-GE"/>
        </w:rPr>
        <w:t xml:space="preserve">ელექტრონულ ტენდერში ატვირთული </w:t>
      </w:r>
      <w:r w:rsidR="00690FCA">
        <w:rPr>
          <w:rFonts w:ascii="Sylfaen" w:hAnsi="Sylfaen"/>
          <w:sz w:val="20"/>
          <w:szCs w:val="20"/>
          <w:lang w:val="ka-GE"/>
        </w:rPr>
        <w:t>„მომწოდებლის“</w:t>
      </w:r>
      <w:r w:rsidR="00690FCA" w:rsidRPr="006C4B7D">
        <w:rPr>
          <w:rFonts w:ascii="Sylfaen" w:hAnsi="Sylfaen"/>
          <w:sz w:val="20"/>
          <w:szCs w:val="20"/>
          <w:lang w:val="ka-GE"/>
        </w:rPr>
        <w:t xml:space="preserve"> </w:t>
      </w:r>
      <w:r w:rsidR="00C451F1" w:rsidRPr="006C4B7D">
        <w:rPr>
          <w:rFonts w:ascii="Sylfaen" w:hAnsi="Sylfaen"/>
          <w:sz w:val="20"/>
          <w:szCs w:val="20"/>
          <w:lang w:val="ka-GE"/>
        </w:rPr>
        <w:t>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w:t>
      </w:r>
      <w:r>
        <w:rPr>
          <w:rFonts w:ascii="Sylfaen" w:hAnsi="Sylfaen"/>
          <w:sz w:val="20"/>
          <w:szCs w:val="20"/>
          <w:lang w:val="ka-GE"/>
        </w:rPr>
        <w:t>რთული უნდა იქნეს მინდობილობა);</w:t>
      </w:r>
      <w:r>
        <w:rPr>
          <w:rFonts w:ascii="Sylfaen" w:hAnsi="Sylfaen"/>
          <w:sz w:val="20"/>
          <w:szCs w:val="20"/>
          <w:lang w:val="ka-GE"/>
        </w:rPr>
        <w:br/>
        <w:t>3</w:t>
      </w:r>
      <w:r w:rsidR="00C451F1" w:rsidRPr="006C4B7D">
        <w:rPr>
          <w:rFonts w:ascii="Sylfaen" w:hAnsi="Sylfaen"/>
          <w:sz w:val="20"/>
          <w:szCs w:val="20"/>
          <w:lang w:val="ka-GE"/>
        </w:rPr>
        <w:t xml:space="preserve">) </w:t>
      </w:r>
      <w:r w:rsidR="00FE1F5C">
        <w:rPr>
          <w:rFonts w:ascii="Sylfaen" w:hAnsi="Sylfaen"/>
          <w:sz w:val="20"/>
          <w:szCs w:val="20"/>
          <w:lang w:val="ka-GE"/>
        </w:rPr>
        <w:t>„მომწოდებლის“</w:t>
      </w:r>
      <w:r w:rsidR="00C451F1" w:rsidRPr="006C4B7D">
        <w:rPr>
          <w:rFonts w:ascii="Sylfaen" w:hAnsi="Sylfaen"/>
          <w:sz w:val="20"/>
          <w:szCs w:val="20"/>
          <w:lang w:val="ka-GE"/>
        </w:rPr>
        <w:t xml:space="preserve"> მიერ შექმნილი ყველა დოკუმენტი ან/და ინფორმაცია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78125C2D" w14:textId="74747220" w:rsidR="00C451F1" w:rsidRPr="006C4B7D" w:rsidRDefault="00C451F1" w:rsidP="006C4B7D">
      <w:pPr>
        <w:spacing w:after="0"/>
        <w:jc w:val="both"/>
        <w:rPr>
          <w:rFonts w:ascii="Sylfaen" w:hAnsi="Sylfaen"/>
          <w:sz w:val="20"/>
          <w:szCs w:val="20"/>
          <w:lang w:val="ka-GE"/>
        </w:rPr>
      </w:pPr>
    </w:p>
    <w:p w14:paraId="5AF54C92" w14:textId="77777777" w:rsidR="0050402F" w:rsidRDefault="00C451F1" w:rsidP="00771F01">
      <w:pPr>
        <w:spacing w:after="0"/>
        <w:jc w:val="both"/>
        <w:rPr>
          <w:rFonts w:ascii="Sylfaen" w:hAnsi="Sylfaen"/>
          <w:b/>
          <w:sz w:val="20"/>
          <w:szCs w:val="20"/>
          <w:lang w:val="ka-GE"/>
        </w:rPr>
      </w:pPr>
      <w:r w:rsidRPr="00AC2D35">
        <w:rPr>
          <w:rFonts w:ascii="Sylfaen" w:hAnsi="Sylfaen" w:cs="Sylfaen"/>
          <w:b/>
          <w:sz w:val="20"/>
          <w:szCs w:val="20"/>
          <w:lang w:val="ka-GE"/>
        </w:rPr>
        <w:t>ხელშეკრულების</w:t>
      </w:r>
      <w:r w:rsidRPr="00AC2D35">
        <w:rPr>
          <w:rFonts w:ascii="Sylfaen" w:hAnsi="Sylfaen"/>
          <w:b/>
          <w:sz w:val="20"/>
          <w:szCs w:val="20"/>
          <w:lang w:val="ka-GE"/>
        </w:rPr>
        <w:t xml:space="preserve"> </w:t>
      </w:r>
      <w:r w:rsidRPr="00AC2D35">
        <w:rPr>
          <w:rFonts w:ascii="Sylfaen" w:hAnsi="Sylfaen" w:cs="Sylfaen"/>
          <w:b/>
          <w:sz w:val="20"/>
          <w:szCs w:val="20"/>
          <w:lang w:val="ka-GE"/>
        </w:rPr>
        <w:t>გაფორმება</w:t>
      </w:r>
    </w:p>
    <w:p w14:paraId="379566E3" w14:textId="77777777" w:rsidR="0050402F" w:rsidRDefault="0050402F" w:rsidP="00771F01">
      <w:pPr>
        <w:spacing w:after="0"/>
        <w:jc w:val="both"/>
        <w:rPr>
          <w:rFonts w:ascii="Sylfaen" w:hAnsi="Sylfaen"/>
          <w:b/>
          <w:sz w:val="20"/>
          <w:szCs w:val="20"/>
          <w:lang w:val="ka-GE"/>
        </w:rPr>
      </w:pPr>
    </w:p>
    <w:p w14:paraId="65C95BDA" w14:textId="0902481E" w:rsidR="00B63CAF" w:rsidRPr="0050402F" w:rsidRDefault="00C451F1" w:rsidP="00771F01">
      <w:pPr>
        <w:spacing w:after="0"/>
        <w:jc w:val="both"/>
        <w:rPr>
          <w:rFonts w:ascii="Sylfaen" w:hAnsi="Sylfaen"/>
          <w:b/>
          <w:sz w:val="20"/>
          <w:szCs w:val="20"/>
          <w:lang w:val="ka-GE"/>
        </w:rPr>
      </w:pPr>
      <w:r w:rsidRPr="006C4B7D">
        <w:rPr>
          <w:rFonts w:ascii="Sylfaen" w:eastAsiaTheme="minorHAnsi" w:hAnsi="Sylfaen"/>
          <w:sz w:val="20"/>
          <w:szCs w:val="20"/>
          <w:lang w:val="ka-GE"/>
        </w:rPr>
        <w:t>წინამდებარე სატენდერო დოკუმენტაციით განსაზღვრული პირობები</w:t>
      </w:r>
      <w:r w:rsidR="0050402F">
        <w:rPr>
          <w:rFonts w:ascii="Sylfaen" w:eastAsiaTheme="minorHAnsi" w:hAnsi="Sylfaen"/>
          <w:sz w:val="20"/>
          <w:szCs w:val="20"/>
          <w:lang w:val="ka-GE"/>
        </w:rPr>
        <w:t xml:space="preserve"> გახდება გასაფორმებელი „ხელშეკრულების“ განუყოფელი ნაწილი</w:t>
      </w:r>
      <w:r w:rsidRPr="006C4B7D">
        <w:rPr>
          <w:rFonts w:ascii="Sylfaen" w:eastAsiaTheme="minorHAnsi" w:hAnsi="Sylfaen"/>
          <w:sz w:val="20"/>
          <w:szCs w:val="20"/>
          <w:lang w:val="ka-GE"/>
        </w:rPr>
        <w:t xml:space="preserve">. </w:t>
      </w:r>
    </w:p>
    <w:p w14:paraId="39230B05" w14:textId="77777777" w:rsidR="00771F01" w:rsidRPr="00771F01" w:rsidRDefault="00771F01" w:rsidP="00771F01">
      <w:pPr>
        <w:spacing w:after="0"/>
        <w:jc w:val="both"/>
        <w:rPr>
          <w:rFonts w:ascii="Sylfaen" w:eastAsiaTheme="minorHAnsi" w:hAnsi="Sylfaen"/>
          <w:sz w:val="20"/>
          <w:szCs w:val="20"/>
        </w:rPr>
      </w:pPr>
    </w:p>
    <w:p w14:paraId="36751DE2" w14:textId="12D38D9B" w:rsidR="00C451F1" w:rsidRPr="006C4B7D" w:rsidRDefault="00AC2D35" w:rsidP="006C4B7D">
      <w:pPr>
        <w:pStyle w:val="ListParagraph"/>
        <w:numPr>
          <w:ilvl w:val="1"/>
          <w:numId w:val="12"/>
        </w:numPr>
        <w:rPr>
          <w:rFonts w:ascii="Sylfaen" w:hAnsi="Sylfaen"/>
          <w:b/>
          <w:sz w:val="20"/>
          <w:szCs w:val="20"/>
          <w:lang w:val="ka-GE"/>
        </w:rPr>
      </w:pPr>
      <w:r>
        <w:rPr>
          <w:rFonts w:ascii="Sylfaen" w:hAnsi="Sylfaen"/>
          <w:b/>
          <w:sz w:val="20"/>
          <w:szCs w:val="20"/>
          <w:lang w:val="ka-GE"/>
        </w:rPr>
        <w:lastRenderedPageBreak/>
        <w:t xml:space="preserve"> </w:t>
      </w:r>
      <w:r>
        <w:rPr>
          <w:rFonts w:ascii="Sylfaen" w:hAnsi="Sylfaen"/>
          <w:b/>
          <w:sz w:val="20"/>
          <w:szCs w:val="20"/>
          <w:lang w:val="ka-GE"/>
        </w:rPr>
        <w:tab/>
      </w:r>
      <w:r w:rsidR="00C451F1" w:rsidRPr="006C4B7D">
        <w:rPr>
          <w:rFonts w:ascii="Sylfaen" w:hAnsi="Sylfaen"/>
          <w:b/>
          <w:sz w:val="20"/>
          <w:szCs w:val="20"/>
          <w:lang w:val="ka-GE"/>
        </w:rPr>
        <w:t>სხვა მოთხოვნა</w:t>
      </w:r>
    </w:p>
    <w:p w14:paraId="460848E2" w14:textId="2C3FAF28" w:rsidR="00C451F1" w:rsidRPr="006C4B7D" w:rsidRDefault="00CB4347" w:rsidP="006C4B7D">
      <w:pPr>
        <w:spacing w:after="0"/>
        <w:jc w:val="both"/>
        <w:rPr>
          <w:rFonts w:ascii="Sylfaen" w:hAnsi="Sylfaen"/>
          <w:sz w:val="20"/>
          <w:szCs w:val="20"/>
          <w:lang w:val="ka-GE"/>
        </w:rPr>
      </w:pPr>
      <w:r>
        <w:rPr>
          <w:rFonts w:ascii="Sylfaen" w:hAnsi="Sylfaen" w:cs="Sylfaen"/>
          <w:sz w:val="20"/>
          <w:szCs w:val="20"/>
        </w:rPr>
        <w:t xml:space="preserve">1.10.1 </w:t>
      </w:r>
      <w:r>
        <w:rPr>
          <w:rFonts w:ascii="Sylfaen" w:hAnsi="Sylfaen" w:cs="Sylfaen"/>
          <w:sz w:val="20"/>
          <w:szCs w:val="20"/>
        </w:rPr>
        <w:tab/>
      </w:r>
      <w:r w:rsidR="00C451F1" w:rsidRPr="006C4B7D">
        <w:rPr>
          <w:rFonts w:ascii="Sylfaen" w:hAnsi="Sylfaen" w:cs="Sylfaen"/>
          <w:sz w:val="20"/>
          <w:szCs w:val="20"/>
          <w:lang w:val="ka-GE"/>
        </w:rPr>
        <w:t>წინადადების</w:t>
      </w:r>
      <w:r w:rsidR="00C451F1" w:rsidRPr="006C4B7D">
        <w:rPr>
          <w:rFonts w:ascii="Sylfaen" w:hAnsi="Sylfaen"/>
          <w:sz w:val="20"/>
          <w:szCs w:val="20"/>
          <w:lang w:val="ka-GE"/>
        </w:rPr>
        <w:t xml:space="preserve"> </w:t>
      </w:r>
      <w:r w:rsidR="00C451F1" w:rsidRPr="006C4B7D">
        <w:rPr>
          <w:rFonts w:ascii="Sylfaen" w:hAnsi="Sylfaen" w:cs="Sylfaen"/>
          <w:sz w:val="20"/>
          <w:szCs w:val="20"/>
          <w:lang w:val="ka-GE"/>
        </w:rPr>
        <w:t>წარდგენის</w:t>
      </w:r>
      <w:r w:rsidR="00C451F1" w:rsidRPr="006C4B7D">
        <w:rPr>
          <w:rFonts w:ascii="Sylfaen" w:hAnsi="Sylfaen"/>
          <w:sz w:val="20"/>
          <w:szCs w:val="20"/>
          <w:lang w:val="ka-GE"/>
        </w:rPr>
        <w:t xml:space="preserve"> </w:t>
      </w:r>
      <w:r w:rsidR="00C451F1" w:rsidRPr="006C4B7D">
        <w:rPr>
          <w:rFonts w:ascii="Sylfaen" w:hAnsi="Sylfaen" w:cs="Sylfaen"/>
          <w:sz w:val="20"/>
          <w:szCs w:val="20"/>
          <w:lang w:val="ka-GE"/>
        </w:rPr>
        <w:t>მომენტისთვის</w:t>
      </w:r>
      <w:r w:rsidR="00C451F1" w:rsidRPr="006C4B7D">
        <w:rPr>
          <w:rFonts w:ascii="Sylfaen" w:hAnsi="Sylfaen"/>
          <w:sz w:val="20"/>
          <w:szCs w:val="20"/>
          <w:lang w:val="ka-GE"/>
        </w:rPr>
        <w:t xml:space="preserve"> </w:t>
      </w:r>
      <w:r w:rsidR="00690FCA">
        <w:rPr>
          <w:rFonts w:ascii="Sylfaen" w:hAnsi="Sylfaen" w:cs="Sylfaen"/>
          <w:sz w:val="20"/>
          <w:szCs w:val="20"/>
          <w:lang w:val="ka-GE"/>
        </w:rPr>
        <w:t>„</w:t>
      </w:r>
      <w:proofErr w:type="gramStart"/>
      <w:r w:rsidR="00690FCA">
        <w:rPr>
          <w:rFonts w:ascii="Sylfaen" w:hAnsi="Sylfaen" w:cs="Sylfaen"/>
          <w:sz w:val="20"/>
          <w:szCs w:val="20"/>
          <w:lang w:val="ka-GE"/>
        </w:rPr>
        <w:t>მომწოდებელი“</w:t>
      </w:r>
      <w:r w:rsidR="00690FCA" w:rsidRPr="006C4B7D">
        <w:rPr>
          <w:rFonts w:ascii="Sylfaen" w:hAnsi="Sylfaen"/>
          <w:sz w:val="20"/>
          <w:szCs w:val="20"/>
          <w:lang w:val="ka-GE"/>
        </w:rPr>
        <w:t xml:space="preserve"> </w:t>
      </w:r>
      <w:r w:rsidR="00C451F1" w:rsidRPr="006C4B7D">
        <w:rPr>
          <w:rFonts w:ascii="Sylfaen" w:hAnsi="Sylfaen" w:cs="Sylfaen"/>
          <w:sz w:val="20"/>
          <w:szCs w:val="20"/>
          <w:lang w:val="ka-GE"/>
        </w:rPr>
        <w:t>არ</w:t>
      </w:r>
      <w:proofErr w:type="gramEnd"/>
      <w:r w:rsidR="00C451F1" w:rsidRPr="006C4B7D">
        <w:rPr>
          <w:rFonts w:ascii="Sylfaen" w:hAnsi="Sylfaen"/>
          <w:sz w:val="20"/>
          <w:szCs w:val="20"/>
          <w:lang w:val="ka-GE"/>
        </w:rPr>
        <w:t xml:space="preserve"> </w:t>
      </w:r>
      <w:r w:rsidR="00C451F1" w:rsidRPr="006C4B7D">
        <w:rPr>
          <w:rFonts w:ascii="Sylfaen" w:hAnsi="Sylfaen" w:cs="Sylfaen"/>
          <w:sz w:val="20"/>
          <w:szCs w:val="20"/>
          <w:lang w:val="ka-GE"/>
        </w:rPr>
        <w:t>უნდა</w:t>
      </w:r>
      <w:r w:rsidR="00C451F1" w:rsidRPr="006C4B7D">
        <w:rPr>
          <w:rFonts w:ascii="Sylfaen" w:hAnsi="Sylfaen"/>
          <w:sz w:val="20"/>
          <w:szCs w:val="20"/>
          <w:lang w:val="ka-GE"/>
        </w:rPr>
        <w:t xml:space="preserve"> </w:t>
      </w:r>
      <w:r w:rsidR="00C451F1" w:rsidRPr="006C4B7D">
        <w:rPr>
          <w:rFonts w:ascii="Sylfaen" w:hAnsi="Sylfaen" w:cs="Sylfaen"/>
          <w:sz w:val="20"/>
          <w:szCs w:val="20"/>
          <w:lang w:val="ka-GE"/>
        </w:rPr>
        <w:t>იყოს</w:t>
      </w:r>
      <w:r w:rsidR="00C451F1" w:rsidRPr="006C4B7D">
        <w:rPr>
          <w:rFonts w:ascii="Sylfaen" w:hAnsi="Sylfaen"/>
          <w:sz w:val="20"/>
          <w:szCs w:val="20"/>
          <w:lang w:val="ka-GE"/>
        </w:rPr>
        <w:t xml:space="preserve">: </w:t>
      </w:r>
    </w:p>
    <w:p w14:paraId="46E0E184" w14:textId="77777777" w:rsidR="00C451F1" w:rsidRPr="006C4B7D" w:rsidRDefault="00C451F1" w:rsidP="006C4B7D">
      <w:pPr>
        <w:pStyle w:val="ListParagraph"/>
        <w:numPr>
          <w:ilvl w:val="0"/>
          <w:numId w:val="6"/>
        </w:numPr>
        <w:tabs>
          <w:tab w:val="left" w:pos="426"/>
        </w:tabs>
        <w:spacing w:after="0"/>
        <w:jc w:val="both"/>
        <w:rPr>
          <w:rFonts w:ascii="Sylfaen" w:hAnsi="Sylfaen"/>
          <w:sz w:val="20"/>
          <w:szCs w:val="20"/>
          <w:lang w:val="ka-GE"/>
        </w:rPr>
      </w:pPr>
      <w:r w:rsidRPr="006C4B7D">
        <w:rPr>
          <w:rFonts w:ascii="Sylfaen" w:hAnsi="Sylfaen"/>
          <w:sz w:val="20"/>
          <w:szCs w:val="20"/>
          <w:lang w:val="ka-GE"/>
        </w:rPr>
        <w:t>გაკოტრების პროცესში;</w:t>
      </w:r>
    </w:p>
    <w:p w14:paraId="3C384F82" w14:textId="77777777" w:rsidR="00C451F1" w:rsidRPr="006C4B7D" w:rsidRDefault="00C451F1" w:rsidP="006C4B7D">
      <w:pPr>
        <w:pStyle w:val="ListParagraph"/>
        <w:numPr>
          <w:ilvl w:val="0"/>
          <w:numId w:val="6"/>
        </w:numPr>
        <w:tabs>
          <w:tab w:val="left" w:pos="426"/>
        </w:tabs>
        <w:spacing w:after="0"/>
        <w:jc w:val="both"/>
        <w:rPr>
          <w:rFonts w:ascii="Sylfaen" w:hAnsi="Sylfaen"/>
          <w:sz w:val="20"/>
          <w:szCs w:val="20"/>
          <w:lang w:val="ka-GE"/>
        </w:rPr>
      </w:pPr>
      <w:r w:rsidRPr="006C4B7D">
        <w:rPr>
          <w:rFonts w:ascii="Sylfaen" w:hAnsi="Sylfaen"/>
          <w:sz w:val="20"/>
          <w:szCs w:val="20"/>
          <w:lang w:val="ka-GE"/>
        </w:rPr>
        <w:t>ლიკვიდაციის პროცესში;</w:t>
      </w:r>
    </w:p>
    <w:p w14:paraId="574EFDCD" w14:textId="77777777" w:rsidR="00C451F1" w:rsidRPr="006C4B7D" w:rsidRDefault="00C451F1" w:rsidP="006C4B7D">
      <w:pPr>
        <w:pStyle w:val="ListParagraph"/>
        <w:numPr>
          <w:ilvl w:val="0"/>
          <w:numId w:val="6"/>
        </w:numPr>
        <w:tabs>
          <w:tab w:val="left" w:pos="426"/>
        </w:tabs>
        <w:spacing w:after="0"/>
        <w:jc w:val="both"/>
        <w:rPr>
          <w:rFonts w:ascii="Sylfaen" w:hAnsi="Sylfaen"/>
          <w:sz w:val="20"/>
          <w:szCs w:val="20"/>
          <w:lang w:val="ka-GE"/>
        </w:rPr>
      </w:pPr>
      <w:r w:rsidRPr="006C4B7D">
        <w:rPr>
          <w:rFonts w:ascii="Sylfaen" w:hAnsi="Sylfaen"/>
          <w:sz w:val="20"/>
          <w:szCs w:val="20"/>
          <w:lang w:val="ka-GE"/>
        </w:rPr>
        <w:t xml:space="preserve">საქმიანობის დროებით შეჩერების მდგომარეობაში; </w:t>
      </w:r>
    </w:p>
    <w:p w14:paraId="0C6B7792" w14:textId="52403202" w:rsidR="00C451F1" w:rsidRPr="00CB4347" w:rsidRDefault="00C451F1" w:rsidP="00CB4347">
      <w:pPr>
        <w:pStyle w:val="ListParagraph"/>
        <w:numPr>
          <w:ilvl w:val="2"/>
          <w:numId w:val="24"/>
        </w:numPr>
        <w:spacing w:after="0"/>
        <w:jc w:val="both"/>
        <w:rPr>
          <w:rFonts w:ascii="Sylfaen" w:hAnsi="Sylfaen"/>
          <w:b/>
          <w:sz w:val="20"/>
          <w:szCs w:val="20"/>
          <w:lang w:val="ka-GE"/>
        </w:rPr>
      </w:pPr>
      <w:r w:rsidRPr="00CB4347">
        <w:rPr>
          <w:rFonts w:ascii="Sylfaen" w:hAnsi="Sylfaen" w:cs="Sylfaen"/>
          <w:sz w:val="20"/>
          <w:szCs w:val="20"/>
          <w:lang w:val="ka-GE"/>
        </w:rPr>
        <w:t>ფასების</w:t>
      </w:r>
      <w:r w:rsidRPr="00CB4347">
        <w:rPr>
          <w:rFonts w:ascii="Sylfaen" w:hAnsi="Sylfaen"/>
          <w:sz w:val="20"/>
          <w:szCs w:val="20"/>
          <w:lang w:val="ka-GE"/>
        </w:rPr>
        <w:t xml:space="preserve"> </w:t>
      </w:r>
      <w:r w:rsidRPr="00CB4347">
        <w:rPr>
          <w:rFonts w:ascii="Sylfaen" w:hAnsi="Sylfaen" w:cs="Sylfaen"/>
          <w:sz w:val="20"/>
          <w:szCs w:val="20"/>
          <w:lang w:val="ka-GE"/>
        </w:rPr>
        <w:t>წარმოდგენა</w:t>
      </w:r>
      <w:r w:rsidRPr="00CB4347">
        <w:rPr>
          <w:rFonts w:ascii="Sylfaen" w:hAnsi="Sylfaen"/>
          <w:sz w:val="20"/>
          <w:szCs w:val="20"/>
          <w:lang w:val="ka-GE"/>
        </w:rPr>
        <w:t xml:space="preserve"> </w:t>
      </w:r>
      <w:r w:rsidRPr="00CB4347">
        <w:rPr>
          <w:rFonts w:ascii="Sylfaen" w:hAnsi="Sylfaen" w:cs="Sylfaen"/>
          <w:sz w:val="20"/>
          <w:szCs w:val="20"/>
          <w:lang w:val="ka-GE"/>
        </w:rPr>
        <w:t>დასაშვებია</w:t>
      </w:r>
      <w:r w:rsidRPr="00CB4347">
        <w:rPr>
          <w:rFonts w:ascii="Sylfaen" w:hAnsi="Sylfaen"/>
          <w:sz w:val="20"/>
          <w:szCs w:val="20"/>
          <w:lang w:val="ka-GE"/>
        </w:rPr>
        <w:t xml:space="preserve"> </w:t>
      </w:r>
      <w:r w:rsidR="00AC2D35" w:rsidRPr="00CB4347">
        <w:rPr>
          <w:rFonts w:ascii="Sylfaen" w:hAnsi="Sylfaen"/>
          <w:sz w:val="20"/>
          <w:szCs w:val="20"/>
          <w:lang w:val="ka-GE"/>
        </w:rPr>
        <w:t xml:space="preserve">ლარში ან დოლარში. </w:t>
      </w:r>
      <w:r w:rsidRPr="00CB4347">
        <w:rPr>
          <w:rFonts w:ascii="Sylfaen" w:hAnsi="Sylfaen"/>
          <w:sz w:val="20"/>
          <w:szCs w:val="20"/>
          <w:lang w:val="ka-GE"/>
        </w:rPr>
        <w:t xml:space="preserve">ფასები უნდა მოიცავდეს ამ </w:t>
      </w:r>
      <w:r w:rsidR="00F3176A" w:rsidRPr="00CB4347">
        <w:rPr>
          <w:rFonts w:ascii="Sylfaen" w:hAnsi="Sylfaen"/>
          <w:sz w:val="20"/>
          <w:szCs w:val="20"/>
          <w:lang w:val="ka-GE"/>
        </w:rPr>
        <w:t xml:space="preserve">ტენდერით </w:t>
      </w:r>
      <w:r w:rsidRPr="00CB4347">
        <w:rPr>
          <w:rFonts w:ascii="Sylfaen" w:hAnsi="Sylfaen"/>
          <w:sz w:val="20"/>
          <w:szCs w:val="20"/>
          <w:lang w:val="ka-GE"/>
        </w:rPr>
        <w:t>გათვალისწინებულ ყველა ხარჯსა და კანონით გათვალისწინებულ გადასახადებს (მათ შორის დღგ).</w:t>
      </w:r>
    </w:p>
    <w:p w14:paraId="11D6C434" w14:textId="59AE2A8E" w:rsidR="00C451F1" w:rsidRPr="006C4B7D" w:rsidRDefault="00690FCA" w:rsidP="00CB4347">
      <w:pPr>
        <w:pStyle w:val="ListParagraph"/>
        <w:numPr>
          <w:ilvl w:val="2"/>
          <w:numId w:val="24"/>
        </w:numPr>
        <w:jc w:val="both"/>
        <w:rPr>
          <w:rFonts w:ascii="Sylfaen" w:hAnsi="Sylfaen"/>
          <w:sz w:val="20"/>
          <w:szCs w:val="20"/>
          <w:lang w:val="es-MX"/>
        </w:rPr>
      </w:pPr>
      <w:r>
        <w:rPr>
          <w:rFonts w:ascii="Sylfaen" w:hAnsi="Sylfaen" w:cs="Sylfaen"/>
          <w:sz w:val="20"/>
          <w:szCs w:val="20"/>
          <w:lang w:val="ka-GE"/>
        </w:rPr>
        <w:t>„მომწოდებლის“</w:t>
      </w:r>
      <w:r w:rsidRPr="006C4B7D">
        <w:rPr>
          <w:rFonts w:ascii="Sylfaen" w:hAnsi="Sylfaen"/>
          <w:sz w:val="20"/>
          <w:szCs w:val="20"/>
          <w:lang w:val="ka-GE"/>
        </w:rPr>
        <w:t xml:space="preserve"> </w:t>
      </w:r>
      <w:r w:rsidR="00C451F1" w:rsidRPr="006C4B7D">
        <w:rPr>
          <w:rFonts w:ascii="Sylfaen" w:hAnsi="Sylfaen" w:cs="Sylfaen"/>
          <w:sz w:val="20"/>
          <w:szCs w:val="20"/>
          <w:lang w:val="ka-GE"/>
        </w:rPr>
        <w:t>მიერ</w:t>
      </w:r>
      <w:r w:rsidR="00C451F1" w:rsidRPr="006C4B7D">
        <w:rPr>
          <w:rFonts w:ascii="Sylfaen" w:hAnsi="Sylfaen"/>
          <w:sz w:val="20"/>
          <w:szCs w:val="20"/>
          <w:lang w:val="ka-GE"/>
        </w:rPr>
        <w:t xml:space="preserve"> </w:t>
      </w:r>
      <w:r w:rsidR="00C451F1" w:rsidRPr="006C4B7D">
        <w:rPr>
          <w:rFonts w:ascii="Sylfaen" w:hAnsi="Sylfaen" w:cs="Sylfaen"/>
          <w:sz w:val="20"/>
          <w:szCs w:val="20"/>
          <w:lang w:val="ka-GE"/>
        </w:rPr>
        <w:t>წარმოდგენილი</w:t>
      </w:r>
      <w:r w:rsidR="00C451F1" w:rsidRPr="006C4B7D">
        <w:rPr>
          <w:rFonts w:ascii="Sylfaen" w:hAnsi="Sylfaen"/>
          <w:sz w:val="20"/>
          <w:szCs w:val="20"/>
          <w:lang w:val="ka-GE"/>
        </w:rPr>
        <w:t xml:space="preserve"> </w:t>
      </w:r>
      <w:r w:rsidR="00C451F1" w:rsidRPr="006C4B7D">
        <w:rPr>
          <w:rFonts w:ascii="Sylfaen" w:hAnsi="Sylfaen" w:cs="Sylfaen"/>
          <w:sz w:val="20"/>
          <w:szCs w:val="20"/>
          <w:lang w:val="ka-GE"/>
        </w:rPr>
        <w:t>წინადა</w:t>
      </w:r>
      <w:r w:rsidR="00C451F1" w:rsidRPr="006C4B7D">
        <w:rPr>
          <w:rFonts w:ascii="Sylfaen" w:hAnsi="Sylfaen"/>
          <w:sz w:val="20"/>
          <w:szCs w:val="20"/>
          <w:lang w:val="ka-GE"/>
        </w:rPr>
        <w:t xml:space="preserve">დება ძალაში უნდა იყოს წინადადებების მიღების თარიღიდან </w:t>
      </w:r>
      <w:r w:rsidR="00F3176A">
        <w:rPr>
          <w:rFonts w:ascii="Sylfaen" w:hAnsi="Sylfaen"/>
          <w:sz w:val="20"/>
          <w:szCs w:val="20"/>
          <w:lang w:val="ka-GE"/>
        </w:rPr>
        <w:t>9</w:t>
      </w:r>
      <w:r w:rsidR="00C451F1" w:rsidRPr="006C4B7D">
        <w:rPr>
          <w:rFonts w:ascii="Sylfaen" w:hAnsi="Sylfaen"/>
          <w:sz w:val="20"/>
          <w:szCs w:val="20"/>
          <w:lang w:val="ka-GE"/>
        </w:rPr>
        <w:t xml:space="preserve">0 </w:t>
      </w:r>
      <w:r w:rsidR="00F3176A" w:rsidRPr="006C4B7D">
        <w:rPr>
          <w:rFonts w:ascii="Sylfaen" w:hAnsi="Sylfaen"/>
          <w:sz w:val="20"/>
          <w:szCs w:val="20"/>
          <w:lang w:val="ka-GE"/>
        </w:rPr>
        <w:t>(</w:t>
      </w:r>
      <w:r w:rsidR="00F3176A">
        <w:rPr>
          <w:rFonts w:ascii="Sylfaen" w:hAnsi="Sylfaen"/>
          <w:sz w:val="20"/>
          <w:szCs w:val="20"/>
          <w:lang w:val="ka-GE"/>
        </w:rPr>
        <w:t>ოთხმოცდაათი</w:t>
      </w:r>
      <w:r w:rsidR="00F3176A" w:rsidRPr="006C4B7D">
        <w:rPr>
          <w:rFonts w:ascii="Sylfaen" w:hAnsi="Sylfaen"/>
          <w:sz w:val="20"/>
          <w:szCs w:val="20"/>
          <w:lang w:val="ka-GE"/>
        </w:rPr>
        <w:t xml:space="preserve">) </w:t>
      </w:r>
      <w:r w:rsidR="00C451F1" w:rsidRPr="006C4B7D">
        <w:rPr>
          <w:rFonts w:ascii="Sylfaen" w:hAnsi="Sylfaen"/>
          <w:sz w:val="20"/>
          <w:szCs w:val="20"/>
          <w:lang w:val="ka-GE"/>
        </w:rPr>
        <w:t>კალენდარული დღის განმავლობაში.</w:t>
      </w:r>
    </w:p>
    <w:p w14:paraId="7731C026" w14:textId="37BBCBAE" w:rsidR="00C451F1" w:rsidRPr="006C4B7D" w:rsidRDefault="00FD02B2" w:rsidP="00CB4347">
      <w:pPr>
        <w:pStyle w:val="ListParagraph"/>
        <w:numPr>
          <w:ilvl w:val="2"/>
          <w:numId w:val="24"/>
        </w:numPr>
        <w:jc w:val="both"/>
        <w:rPr>
          <w:rFonts w:ascii="Sylfaen" w:hAnsi="Sylfaen"/>
          <w:sz w:val="20"/>
          <w:szCs w:val="20"/>
          <w:lang w:val="es-MX"/>
        </w:rPr>
      </w:pPr>
      <w:r w:rsidRPr="006C4B7D">
        <w:rPr>
          <w:rFonts w:ascii="Sylfaen" w:hAnsi="Sylfaen"/>
          <w:sz w:val="20"/>
          <w:szCs w:val="20"/>
          <w:lang w:val="es-MX"/>
        </w:rPr>
        <w:t>„</w:t>
      </w:r>
      <w:proofErr w:type="spellStart"/>
      <w:proofErr w:type="gramStart"/>
      <w:r w:rsidRPr="006C4B7D">
        <w:rPr>
          <w:rFonts w:ascii="Sylfaen" w:hAnsi="Sylfaen"/>
          <w:sz w:val="20"/>
          <w:szCs w:val="20"/>
          <w:lang w:val="es-MX"/>
        </w:rPr>
        <w:t>შემსყიდველი</w:t>
      </w:r>
      <w:proofErr w:type="spellEnd"/>
      <w:r w:rsidRPr="006C4B7D">
        <w:rPr>
          <w:rFonts w:ascii="Sylfaen" w:hAnsi="Sylfaen"/>
          <w:sz w:val="20"/>
          <w:szCs w:val="20"/>
          <w:lang w:val="es-MX"/>
        </w:rPr>
        <w:t>“</w:t>
      </w:r>
      <w:r w:rsidR="00FE1F5C">
        <w:rPr>
          <w:rFonts w:ascii="Sylfaen" w:hAnsi="Sylfaen"/>
          <w:sz w:val="20"/>
          <w:szCs w:val="20"/>
          <w:lang w:val="ka-GE"/>
        </w:rPr>
        <w:t xml:space="preserve"> </w:t>
      </w:r>
      <w:proofErr w:type="spellStart"/>
      <w:r w:rsidRPr="006C4B7D">
        <w:rPr>
          <w:rFonts w:ascii="Sylfaen" w:hAnsi="Sylfaen"/>
          <w:sz w:val="20"/>
          <w:szCs w:val="20"/>
          <w:lang w:val="es-MX"/>
        </w:rPr>
        <w:t>უფლებას</w:t>
      </w:r>
      <w:proofErr w:type="spellEnd"/>
      <w:proofErr w:type="gramEnd"/>
      <w:r w:rsidRPr="006C4B7D">
        <w:rPr>
          <w:rFonts w:ascii="Sylfaen" w:hAnsi="Sylfaen"/>
          <w:sz w:val="20"/>
          <w:szCs w:val="20"/>
          <w:lang w:val="es-MX"/>
        </w:rPr>
        <w:t xml:space="preserve"> </w:t>
      </w:r>
      <w:proofErr w:type="spellStart"/>
      <w:r w:rsidRPr="006C4B7D">
        <w:rPr>
          <w:rFonts w:ascii="Sylfaen" w:hAnsi="Sylfaen"/>
          <w:sz w:val="20"/>
          <w:szCs w:val="20"/>
          <w:lang w:val="es-MX"/>
        </w:rPr>
        <w:t>იტოვებს</w:t>
      </w:r>
      <w:proofErr w:type="spellEnd"/>
      <w:r w:rsidRPr="006C4B7D">
        <w:rPr>
          <w:rFonts w:ascii="Sylfaen" w:hAnsi="Sylfaen"/>
          <w:sz w:val="20"/>
          <w:szCs w:val="20"/>
          <w:lang w:val="es-MX"/>
        </w:rPr>
        <w:t xml:space="preserve"> </w:t>
      </w:r>
      <w:proofErr w:type="spellStart"/>
      <w:r w:rsidRPr="006C4B7D">
        <w:rPr>
          <w:rFonts w:ascii="Sylfaen" w:hAnsi="Sylfaen"/>
          <w:sz w:val="20"/>
          <w:szCs w:val="20"/>
          <w:lang w:val="es-MX"/>
        </w:rPr>
        <w:t>თვითონ</w:t>
      </w:r>
      <w:proofErr w:type="spellEnd"/>
      <w:r w:rsidRPr="006C4B7D">
        <w:rPr>
          <w:rFonts w:ascii="Sylfaen" w:hAnsi="Sylfaen"/>
          <w:sz w:val="20"/>
          <w:szCs w:val="20"/>
          <w:lang w:val="es-MX"/>
        </w:rPr>
        <w:t xml:space="preserve"> </w:t>
      </w:r>
      <w:proofErr w:type="spellStart"/>
      <w:r w:rsidRPr="006C4B7D">
        <w:rPr>
          <w:rFonts w:ascii="Sylfaen" w:hAnsi="Sylfaen"/>
          <w:sz w:val="20"/>
          <w:szCs w:val="20"/>
          <w:lang w:val="es-MX"/>
        </w:rPr>
        <w:t>განსაზღვროს</w:t>
      </w:r>
      <w:proofErr w:type="spellEnd"/>
      <w:r w:rsidRPr="006C4B7D">
        <w:rPr>
          <w:rFonts w:ascii="Sylfaen" w:hAnsi="Sylfaen"/>
          <w:sz w:val="20"/>
          <w:szCs w:val="20"/>
          <w:lang w:val="es-MX"/>
        </w:rPr>
        <w:t xml:space="preserve"> </w:t>
      </w:r>
      <w:proofErr w:type="spellStart"/>
      <w:r w:rsidRPr="006C4B7D">
        <w:rPr>
          <w:rFonts w:ascii="Sylfaen" w:hAnsi="Sylfaen"/>
          <w:sz w:val="20"/>
          <w:szCs w:val="20"/>
          <w:lang w:val="es-MX"/>
        </w:rPr>
        <w:t>ტენდერის</w:t>
      </w:r>
      <w:proofErr w:type="spellEnd"/>
      <w:r w:rsidRPr="006C4B7D">
        <w:rPr>
          <w:rFonts w:ascii="Sylfaen" w:hAnsi="Sylfaen"/>
          <w:sz w:val="20"/>
          <w:szCs w:val="20"/>
          <w:lang w:val="es-MX"/>
        </w:rPr>
        <w:t xml:space="preserve"> </w:t>
      </w:r>
      <w:proofErr w:type="spellStart"/>
      <w:r w:rsidRPr="006C4B7D">
        <w:rPr>
          <w:rFonts w:ascii="Sylfaen" w:hAnsi="Sylfaen"/>
          <w:sz w:val="20"/>
          <w:szCs w:val="20"/>
          <w:lang w:val="es-MX"/>
        </w:rPr>
        <w:t>დასრულების</w:t>
      </w:r>
      <w:proofErr w:type="spellEnd"/>
      <w:r w:rsidRPr="006C4B7D">
        <w:rPr>
          <w:rFonts w:ascii="Sylfaen" w:hAnsi="Sylfaen"/>
          <w:sz w:val="20"/>
          <w:szCs w:val="20"/>
          <w:lang w:val="es-MX"/>
        </w:rPr>
        <w:t xml:space="preserve"> </w:t>
      </w:r>
      <w:proofErr w:type="spellStart"/>
      <w:r w:rsidRPr="006C4B7D">
        <w:rPr>
          <w:rFonts w:ascii="Sylfaen" w:hAnsi="Sylfaen"/>
          <w:sz w:val="20"/>
          <w:szCs w:val="20"/>
          <w:lang w:val="es-MX"/>
        </w:rPr>
        <w:t>ვადა</w:t>
      </w:r>
      <w:proofErr w:type="spellEnd"/>
      <w:r w:rsidRPr="006C4B7D">
        <w:rPr>
          <w:rFonts w:ascii="Sylfaen" w:hAnsi="Sylfaen"/>
          <w:sz w:val="20"/>
          <w:szCs w:val="20"/>
          <w:lang w:val="es-MX"/>
        </w:rPr>
        <w:t xml:space="preserve">, </w:t>
      </w:r>
      <w:proofErr w:type="spellStart"/>
      <w:r w:rsidRPr="006C4B7D">
        <w:rPr>
          <w:rFonts w:ascii="Sylfaen" w:hAnsi="Sylfaen"/>
          <w:sz w:val="20"/>
          <w:szCs w:val="20"/>
          <w:lang w:val="es-MX"/>
        </w:rPr>
        <w:t>შეცვალოს</w:t>
      </w:r>
      <w:proofErr w:type="spellEnd"/>
      <w:r w:rsidRPr="006C4B7D">
        <w:rPr>
          <w:rFonts w:ascii="Sylfaen" w:hAnsi="Sylfaen"/>
          <w:sz w:val="20"/>
          <w:szCs w:val="20"/>
          <w:lang w:val="es-MX"/>
        </w:rPr>
        <w:t xml:space="preserve"> </w:t>
      </w:r>
      <w:proofErr w:type="spellStart"/>
      <w:r w:rsidRPr="006C4B7D">
        <w:rPr>
          <w:rFonts w:ascii="Sylfaen" w:hAnsi="Sylfaen"/>
          <w:sz w:val="20"/>
          <w:szCs w:val="20"/>
          <w:lang w:val="es-MX"/>
        </w:rPr>
        <w:t>ტენდერის</w:t>
      </w:r>
      <w:proofErr w:type="spellEnd"/>
      <w:r w:rsidRPr="006C4B7D">
        <w:rPr>
          <w:rFonts w:ascii="Sylfaen" w:hAnsi="Sylfaen"/>
          <w:sz w:val="20"/>
          <w:szCs w:val="20"/>
          <w:lang w:val="es-MX"/>
        </w:rPr>
        <w:t xml:space="preserve"> </w:t>
      </w:r>
      <w:proofErr w:type="spellStart"/>
      <w:r w:rsidRPr="006C4B7D">
        <w:rPr>
          <w:rFonts w:ascii="Sylfaen" w:hAnsi="Sylfaen"/>
          <w:sz w:val="20"/>
          <w:szCs w:val="20"/>
          <w:lang w:val="es-MX"/>
        </w:rPr>
        <w:t>პირობები</w:t>
      </w:r>
      <w:proofErr w:type="spellEnd"/>
      <w:r w:rsidRPr="006C4B7D">
        <w:rPr>
          <w:rFonts w:ascii="Sylfaen" w:hAnsi="Sylfaen"/>
          <w:sz w:val="20"/>
          <w:szCs w:val="20"/>
          <w:lang w:val="es-MX"/>
        </w:rPr>
        <w:t xml:space="preserve">, </w:t>
      </w:r>
      <w:proofErr w:type="spellStart"/>
      <w:r w:rsidRPr="006C4B7D">
        <w:rPr>
          <w:rFonts w:ascii="Sylfaen" w:hAnsi="Sylfaen"/>
          <w:sz w:val="20"/>
          <w:szCs w:val="20"/>
          <w:lang w:val="es-MX"/>
        </w:rPr>
        <w:t>რასაც</w:t>
      </w:r>
      <w:proofErr w:type="spellEnd"/>
      <w:r w:rsidRPr="006C4B7D">
        <w:rPr>
          <w:rFonts w:ascii="Sylfaen" w:hAnsi="Sylfaen"/>
          <w:sz w:val="20"/>
          <w:szCs w:val="20"/>
          <w:lang w:val="es-MX"/>
        </w:rPr>
        <w:t xml:space="preserve"> </w:t>
      </w:r>
      <w:proofErr w:type="spellStart"/>
      <w:r w:rsidRPr="006C4B7D">
        <w:rPr>
          <w:rFonts w:ascii="Sylfaen" w:hAnsi="Sylfaen"/>
          <w:sz w:val="20"/>
          <w:szCs w:val="20"/>
          <w:lang w:val="es-MX"/>
        </w:rPr>
        <w:t>დროულად</w:t>
      </w:r>
      <w:proofErr w:type="spellEnd"/>
      <w:r w:rsidRPr="006C4B7D">
        <w:rPr>
          <w:rFonts w:ascii="Sylfaen" w:hAnsi="Sylfaen"/>
          <w:sz w:val="20"/>
          <w:szCs w:val="20"/>
          <w:lang w:val="es-MX"/>
        </w:rPr>
        <w:t xml:space="preserve"> </w:t>
      </w:r>
      <w:proofErr w:type="spellStart"/>
      <w:r w:rsidRPr="006C4B7D">
        <w:rPr>
          <w:rFonts w:ascii="Sylfaen" w:hAnsi="Sylfaen"/>
          <w:sz w:val="20"/>
          <w:szCs w:val="20"/>
          <w:lang w:val="es-MX"/>
        </w:rPr>
        <w:t>აცნობებს</w:t>
      </w:r>
      <w:proofErr w:type="spellEnd"/>
      <w:r w:rsidRPr="006C4B7D">
        <w:rPr>
          <w:rFonts w:ascii="Sylfaen" w:hAnsi="Sylfaen"/>
          <w:sz w:val="20"/>
          <w:szCs w:val="20"/>
          <w:lang w:val="es-MX"/>
        </w:rPr>
        <w:t xml:space="preserve"> </w:t>
      </w:r>
      <w:proofErr w:type="spellStart"/>
      <w:r w:rsidRPr="006C4B7D">
        <w:rPr>
          <w:rFonts w:ascii="Sylfaen" w:hAnsi="Sylfaen"/>
          <w:sz w:val="20"/>
          <w:szCs w:val="20"/>
          <w:lang w:val="es-MX"/>
        </w:rPr>
        <w:t>ტენდერის</w:t>
      </w:r>
      <w:proofErr w:type="spellEnd"/>
      <w:r w:rsidRPr="006C4B7D">
        <w:rPr>
          <w:rFonts w:ascii="Sylfaen" w:hAnsi="Sylfaen"/>
          <w:sz w:val="20"/>
          <w:szCs w:val="20"/>
          <w:lang w:val="es-MX"/>
        </w:rPr>
        <w:t xml:space="preserve"> </w:t>
      </w:r>
      <w:proofErr w:type="spellStart"/>
      <w:r w:rsidRPr="006C4B7D">
        <w:rPr>
          <w:rFonts w:ascii="Sylfaen" w:hAnsi="Sylfaen"/>
          <w:sz w:val="20"/>
          <w:szCs w:val="20"/>
          <w:lang w:val="es-MX"/>
        </w:rPr>
        <w:t>მონაწილეებს</w:t>
      </w:r>
      <w:proofErr w:type="spellEnd"/>
      <w:r w:rsidRPr="006C4B7D">
        <w:rPr>
          <w:rFonts w:ascii="Sylfaen" w:hAnsi="Sylfaen"/>
          <w:sz w:val="20"/>
          <w:szCs w:val="20"/>
          <w:lang w:val="es-MX"/>
        </w:rPr>
        <w:t xml:space="preserve">, </w:t>
      </w:r>
      <w:proofErr w:type="spellStart"/>
      <w:r w:rsidRPr="006C4B7D">
        <w:rPr>
          <w:rFonts w:ascii="Sylfaen" w:hAnsi="Sylfaen"/>
          <w:sz w:val="20"/>
          <w:szCs w:val="20"/>
          <w:lang w:val="es-MX"/>
        </w:rPr>
        <w:t>ან</w:t>
      </w:r>
      <w:proofErr w:type="spellEnd"/>
      <w:r w:rsidRPr="006C4B7D">
        <w:rPr>
          <w:rFonts w:ascii="Sylfaen" w:hAnsi="Sylfaen"/>
          <w:sz w:val="20"/>
          <w:szCs w:val="20"/>
          <w:lang w:val="es-MX"/>
        </w:rPr>
        <w:t xml:space="preserve"> </w:t>
      </w:r>
      <w:proofErr w:type="spellStart"/>
      <w:r w:rsidRPr="006C4B7D">
        <w:rPr>
          <w:rFonts w:ascii="Sylfaen" w:hAnsi="Sylfaen"/>
          <w:sz w:val="20"/>
          <w:szCs w:val="20"/>
          <w:lang w:val="es-MX"/>
        </w:rPr>
        <w:t>შეწყვიტოს</w:t>
      </w:r>
      <w:proofErr w:type="spellEnd"/>
      <w:r w:rsidRPr="006C4B7D">
        <w:rPr>
          <w:rFonts w:ascii="Sylfaen" w:hAnsi="Sylfaen"/>
          <w:sz w:val="20"/>
          <w:szCs w:val="20"/>
          <w:lang w:val="es-MX"/>
        </w:rPr>
        <w:t xml:space="preserve"> </w:t>
      </w:r>
      <w:proofErr w:type="spellStart"/>
      <w:r w:rsidRPr="006C4B7D">
        <w:rPr>
          <w:rFonts w:ascii="Sylfaen" w:hAnsi="Sylfaen"/>
          <w:sz w:val="20"/>
          <w:szCs w:val="20"/>
          <w:lang w:val="es-MX"/>
        </w:rPr>
        <w:t>ტენდერი</w:t>
      </w:r>
      <w:proofErr w:type="spellEnd"/>
      <w:r w:rsidRPr="006C4B7D">
        <w:rPr>
          <w:rFonts w:ascii="Sylfaen" w:hAnsi="Sylfaen"/>
          <w:sz w:val="20"/>
          <w:szCs w:val="20"/>
          <w:lang w:val="es-MX"/>
        </w:rPr>
        <w:t xml:space="preserve"> </w:t>
      </w:r>
      <w:proofErr w:type="spellStart"/>
      <w:r w:rsidRPr="006C4B7D">
        <w:rPr>
          <w:rFonts w:ascii="Sylfaen" w:hAnsi="Sylfaen"/>
          <w:sz w:val="20"/>
          <w:szCs w:val="20"/>
          <w:lang w:val="es-MX"/>
        </w:rPr>
        <w:t>მისი</w:t>
      </w:r>
      <w:proofErr w:type="spellEnd"/>
      <w:r w:rsidRPr="006C4B7D">
        <w:rPr>
          <w:rFonts w:ascii="Sylfaen" w:hAnsi="Sylfaen"/>
          <w:sz w:val="20"/>
          <w:szCs w:val="20"/>
          <w:lang w:val="es-MX"/>
        </w:rPr>
        <w:t xml:space="preserve"> </w:t>
      </w:r>
      <w:proofErr w:type="spellStart"/>
      <w:r w:rsidRPr="006C4B7D">
        <w:rPr>
          <w:rFonts w:ascii="Sylfaen" w:hAnsi="Sylfaen"/>
          <w:sz w:val="20"/>
          <w:szCs w:val="20"/>
          <w:lang w:val="es-MX"/>
        </w:rPr>
        <w:t>მიმდინარეობის</w:t>
      </w:r>
      <w:proofErr w:type="spellEnd"/>
      <w:r w:rsidRPr="006C4B7D">
        <w:rPr>
          <w:rFonts w:ascii="Sylfaen" w:hAnsi="Sylfaen"/>
          <w:sz w:val="20"/>
          <w:szCs w:val="20"/>
          <w:lang w:val="es-MX"/>
        </w:rPr>
        <w:t xml:space="preserve"> </w:t>
      </w:r>
      <w:proofErr w:type="spellStart"/>
      <w:r w:rsidRPr="006C4B7D">
        <w:rPr>
          <w:rFonts w:ascii="Sylfaen" w:hAnsi="Sylfaen"/>
          <w:sz w:val="20"/>
          <w:szCs w:val="20"/>
          <w:lang w:val="es-MX"/>
        </w:rPr>
        <w:t>ნებმისმიერ</w:t>
      </w:r>
      <w:proofErr w:type="spellEnd"/>
      <w:r w:rsidRPr="006C4B7D">
        <w:rPr>
          <w:rFonts w:ascii="Sylfaen" w:hAnsi="Sylfaen"/>
          <w:sz w:val="20"/>
          <w:szCs w:val="20"/>
          <w:lang w:val="es-MX"/>
        </w:rPr>
        <w:t xml:space="preserve"> </w:t>
      </w:r>
      <w:proofErr w:type="spellStart"/>
      <w:r w:rsidRPr="006C4B7D">
        <w:rPr>
          <w:rFonts w:ascii="Sylfaen" w:hAnsi="Sylfaen"/>
          <w:sz w:val="20"/>
          <w:szCs w:val="20"/>
          <w:lang w:val="es-MX"/>
        </w:rPr>
        <w:t>ეტაპზე</w:t>
      </w:r>
      <w:proofErr w:type="spellEnd"/>
      <w:r w:rsidRPr="006C4B7D">
        <w:rPr>
          <w:rFonts w:ascii="Sylfaen" w:hAnsi="Sylfaen"/>
          <w:sz w:val="20"/>
          <w:szCs w:val="20"/>
          <w:lang w:val="es-MX"/>
        </w:rPr>
        <w:t>.</w:t>
      </w:r>
    </w:p>
    <w:p w14:paraId="4AA57A06" w14:textId="5BB72371" w:rsidR="00FD02B2" w:rsidRPr="006C4B7D" w:rsidRDefault="00FD02B2" w:rsidP="00CB4347">
      <w:pPr>
        <w:pStyle w:val="ListParagraph"/>
        <w:numPr>
          <w:ilvl w:val="2"/>
          <w:numId w:val="24"/>
        </w:numPr>
        <w:tabs>
          <w:tab w:val="left" w:pos="270"/>
        </w:tabs>
        <w:spacing w:before="120" w:after="0"/>
        <w:jc w:val="both"/>
        <w:rPr>
          <w:rFonts w:ascii="Sylfaen" w:hAnsi="Sylfaen"/>
          <w:sz w:val="20"/>
          <w:szCs w:val="20"/>
          <w:lang w:val="ka-GE"/>
        </w:rPr>
      </w:pPr>
      <w:r w:rsidRPr="006C4B7D">
        <w:rPr>
          <w:rFonts w:ascii="Sylfaen" w:hAnsi="Sylfaen"/>
          <w:sz w:val="20"/>
          <w:szCs w:val="20"/>
          <w:lang w:val="ka-GE"/>
        </w:rPr>
        <w:t>„</w:t>
      </w:r>
      <w:r w:rsidRPr="006C4B7D">
        <w:rPr>
          <w:rFonts w:ascii="Sylfaen" w:hAnsi="Sylfaen" w:cs="Sylfaen"/>
          <w:sz w:val="20"/>
          <w:szCs w:val="20"/>
          <w:lang w:val="ka-GE"/>
        </w:rPr>
        <w:t>შემსყიდველი</w:t>
      </w:r>
      <w:r w:rsidRPr="006C4B7D">
        <w:rPr>
          <w:rFonts w:ascii="Sylfaen" w:hAnsi="Sylfaen" w:cs="Calibri"/>
          <w:sz w:val="20"/>
          <w:szCs w:val="20"/>
          <w:lang w:val="ka-GE"/>
        </w:rPr>
        <w:t xml:space="preserve">“ </w:t>
      </w:r>
      <w:r w:rsidRPr="006C4B7D">
        <w:rPr>
          <w:rFonts w:ascii="Sylfaen" w:hAnsi="Sylfaen"/>
          <w:sz w:val="20"/>
          <w:szCs w:val="20"/>
          <w:lang w:val="ka-GE"/>
        </w:rPr>
        <w:t>გამარჯვებულ კომპანიას გამოავლენს სატენდერო კომისიაზე და გადაწყვეტილებას აცნობებს ტენდერის ყველა მონაწილ</w:t>
      </w:r>
      <w:r w:rsidR="00FD1427">
        <w:rPr>
          <w:rFonts w:ascii="Sylfaen" w:hAnsi="Sylfaen"/>
          <w:sz w:val="20"/>
          <w:szCs w:val="20"/>
          <w:lang w:val="ka-GE"/>
        </w:rPr>
        <w:t>ე</w:t>
      </w:r>
      <w:r w:rsidRPr="006C4B7D">
        <w:rPr>
          <w:rFonts w:ascii="Sylfaen" w:hAnsi="Sylfaen"/>
          <w:sz w:val="20"/>
          <w:szCs w:val="20"/>
          <w:lang w:val="ka-GE"/>
        </w:rPr>
        <w:t>ს. „</w:t>
      </w:r>
      <w:r w:rsidRPr="006C4B7D">
        <w:rPr>
          <w:rFonts w:ascii="Sylfaen" w:hAnsi="Sylfaen" w:cs="Sylfaen"/>
          <w:sz w:val="20"/>
          <w:szCs w:val="20"/>
          <w:lang w:val="ka-GE"/>
        </w:rPr>
        <w:t>შემსყიდველი</w:t>
      </w:r>
      <w:r w:rsidRPr="006C4B7D">
        <w:rPr>
          <w:rFonts w:ascii="Sylfaen" w:hAnsi="Sylfaen" w:cs="Calibri"/>
          <w:sz w:val="20"/>
          <w:szCs w:val="20"/>
          <w:lang w:val="ka-GE"/>
        </w:rPr>
        <w:t xml:space="preserve">“ </w:t>
      </w:r>
      <w:r w:rsidRPr="006C4B7D">
        <w:rPr>
          <w:rFonts w:ascii="Sylfaen" w:hAnsi="Sylfaen"/>
          <w:sz w:val="20"/>
          <w:szCs w:val="20"/>
          <w:lang w:val="ka-GE"/>
        </w:rPr>
        <w:t xml:space="preserve">არ არის ვალდებული </w:t>
      </w:r>
      <w:r w:rsidR="00690FCA">
        <w:rPr>
          <w:rFonts w:ascii="Sylfaen" w:hAnsi="Sylfaen"/>
          <w:sz w:val="20"/>
          <w:szCs w:val="20"/>
          <w:lang w:val="ka-GE"/>
        </w:rPr>
        <w:t xml:space="preserve">„მომწოდებელს“ </w:t>
      </w:r>
      <w:r w:rsidRPr="006C4B7D">
        <w:rPr>
          <w:rFonts w:ascii="Sylfaen" w:hAnsi="Sylfaen"/>
          <w:sz w:val="20"/>
          <w:szCs w:val="20"/>
          <w:lang w:val="ka-GE"/>
        </w:rPr>
        <w:t xml:space="preserve">მისცეს სიტყვიერი ან წერილობით ახსნა-განმარტება </w:t>
      </w:r>
      <w:r w:rsidR="004D2199">
        <w:rPr>
          <w:rFonts w:ascii="Sylfaen" w:hAnsi="Sylfaen"/>
          <w:sz w:val="20"/>
          <w:szCs w:val="20"/>
          <w:lang w:val="ka-GE"/>
        </w:rPr>
        <w:t xml:space="preserve">ტენდერთან </w:t>
      </w:r>
      <w:r w:rsidRPr="006C4B7D">
        <w:rPr>
          <w:rFonts w:ascii="Sylfaen" w:hAnsi="Sylfaen"/>
          <w:sz w:val="20"/>
          <w:szCs w:val="20"/>
          <w:lang w:val="ka-GE"/>
        </w:rPr>
        <w:t>დაკავშირებულ ნებისმიერ გადაწყვეტილებაზე.</w:t>
      </w:r>
    </w:p>
    <w:p w14:paraId="49471AB6" w14:textId="37BE98A8" w:rsidR="00FD02B2" w:rsidRPr="006C4B7D" w:rsidRDefault="00FD02B2" w:rsidP="00CB4347">
      <w:pPr>
        <w:pStyle w:val="ListParagraph"/>
        <w:numPr>
          <w:ilvl w:val="2"/>
          <w:numId w:val="24"/>
        </w:numPr>
        <w:tabs>
          <w:tab w:val="left" w:pos="270"/>
        </w:tabs>
        <w:spacing w:before="120" w:after="0"/>
        <w:jc w:val="both"/>
        <w:rPr>
          <w:rFonts w:ascii="Sylfaen" w:hAnsi="Sylfaen"/>
          <w:sz w:val="20"/>
          <w:szCs w:val="20"/>
          <w:lang w:val="ka-GE"/>
        </w:rPr>
      </w:pPr>
      <w:r w:rsidRPr="006C4B7D">
        <w:rPr>
          <w:rFonts w:ascii="Sylfaen" w:hAnsi="Sylfaen"/>
          <w:sz w:val="20"/>
          <w:szCs w:val="20"/>
          <w:lang w:val="ka-GE"/>
        </w:rPr>
        <w:t xml:space="preserve">„შემსყიდველი“იტოვებს უფლებას გადაამოწმოს </w:t>
      </w:r>
      <w:r w:rsidR="00690FCA">
        <w:rPr>
          <w:rFonts w:ascii="Sylfaen" w:hAnsi="Sylfaen"/>
          <w:sz w:val="20"/>
          <w:szCs w:val="20"/>
          <w:lang w:val="ka-GE"/>
        </w:rPr>
        <w:t>„მომწოდებლისაგან“</w:t>
      </w:r>
      <w:r w:rsidR="00690FCA" w:rsidRPr="006C4B7D">
        <w:rPr>
          <w:rFonts w:ascii="Sylfaen" w:hAnsi="Sylfaen"/>
          <w:sz w:val="20"/>
          <w:szCs w:val="20"/>
          <w:lang w:val="ka-GE"/>
        </w:rPr>
        <w:t xml:space="preserve"> </w:t>
      </w:r>
      <w:r w:rsidRPr="006C4B7D">
        <w:rPr>
          <w:rFonts w:ascii="Sylfaen" w:hAnsi="Sylfaen"/>
          <w:sz w:val="20"/>
          <w:szCs w:val="20"/>
          <w:lang w:val="ka-GE"/>
        </w:rPr>
        <w:t xml:space="preserve">მიღებული ნებისმიერი სახის ინფორმაცია, ასევე მოიძიოს ინფორმაცია </w:t>
      </w:r>
      <w:r w:rsidR="00690FCA">
        <w:rPr>
          <w:rFonts w:ascii="Sylfaen" w:hAnsi="Sylfaen"/>
          <w:sz w:val="20"/>
          <w:szCs w:val="20"/>
          <w:lang w:val="ka-GE"/>
        </w:rPr>
        <w:t xml:space="preserve">“მომწოდებლის“ </w:t>
      </w:r>
      <w:r w:rsidRPr="006C4B7D">
        <w:rPr>
          <w:rFonts w:ascii="Sylfaen" w:hAnsi="Sylfaen"/>
          <w:sz w:val="20"/>
          <w:szCs w:val="20"/>
          <w:lang w:val="ka-GE"/>
        </w:rPr>
        <w:t xml:space="preserve"> ან მისი საქმიანობის შესახებ. იმ შემთხვევაში, თუ დადასტურდება, რომ </w:t>
      </w:r>
      <w:r w:rsidR="004D2199">
        <w:rPr>
          <w:rFonts w:ascii="Sylfaen" w:hAnsi="Sylfaen"/>
          <w:sz w:val="20"/>
          <w:szCs w:val="20"/>
          <w:lang w:val="ka-GE"/>
        </w:rPr>
        <w:t xml:space="preserve">„მომწოდებლის“ </w:t>
      </w:r>
      <w:r w:rsidRPr="006C4B7D">
        <w:rPr>
          <w:rFonts w:ascii="Sylfaen" w:hAnsi="Sylfaen"/>
          <w:sz w:val="20"/>
          <w:szCs w:val="20"/>
          <w:lang w:val="ka-GE"/>
        </w:rPr>
        <w:t xml:space="preserve">მხრიდან მოწოდებული ინფორმაცია არ შეესაბამება სინამდვილეს ან გაყალბებულია, </w:t>
      </w:r>
      <w:r w:rsidR="00690FCA">
        <w:rPr>
          <w:rFonts w:ascii="Sylfaen" w:hAnsi="Sylfaen"/>
          <w:sz w:val="20"/>
          <w:szCs w:val="20"/>
          <w:lang w:val="ka-GE"/>
        </w:rPr>
        <w:t>„მომწოდებელი“</w:t>
      </w:r>
      <w:r w:rsidR="00690FCA" w:rsidRPr="006C4B7D">
        <w:rPr>
          <w:rFonts w:ascii="Sylfaen" w:hAnsi="Sylfaen"/>
          <w:sz w:val="20"/>
          <w:szCs w:val="20"/>
          <w:lang w:val="ka-GE"/>
        </w:rPr>
        <w:t xml:space="preserve"> </w:t>
      </w:r>
      <w:r w:rsidRPr="006C4B7D">
        <w:rPr>
          <w:rFonts w:ascii="Sylfaen" w:hAnsi="Sylfaen"/>
          <w:sz w:val="20"/>
          <w:szCs w:val="20"/>
          <w:lang w:val="ka-GE"/>
        </w:rPr>
        <w:t>იქნება დისკვალიფიცირებული.</w:t>
      </w:r>
    </w:p>
    <w:p w14:paraId="7EA8F905" w14:textId="77777777" w:rsidR="005D00B0" w:rsidRDefault="005D00B0" w:rsidP="006C4B7D">
      <w:pPr>
        <w:spacing w:after="0"/>
        <w:rPr>
          <w:rFonts w:ascii="Sylfaen" w:hAnsi="Sylfaen" w:cs="Sylfaen"/>
          <w:b/>
          <w:sz w:val="20"/>
          <w:szCs w:val="20"/>
          <w:lang w:val="ka-GE"/>
        </w:rPr>
      </w:pPr>
    </w:p>
    <w:p w14:paraId="479B9E95" w14:textId="57C082EF" w:rsidR="00FD02B2" w:rsidRPr="006C4B7D" w:rsidRDefault="00FD02B2" w:rsidP="006C4B7D">
      <w:pPr>
        <w:spacing w:after="0"/>
        <w:ind w:left="-450"/>
        <w:rPr>
          <w:rFonts w:ascii="Sylfaen" w:hAnsi="Sylfaen"/>
          <w:b/>
          <w:sz w:val="20"/>
          <w:szCs w:val="20"/>
          <w:lang w:val="es-MX"/>
        </w:rPr>
      </w:pPr>
    </w:p>
    <w:p w14:paraId="381FA0C8" w14:textId="77777777" w:rsidR="00FD02B2" w:rsidRPr="006C4B7D" w:rsidRDefault="00FD02B2" w:rsidP="00CB4347">
      <w:pPr>
        <w:pStyle w:val="ListParagraph"/>
        <w:numPr>
          <w:ilvl w:val="1"/>
          <w:numId w:val="24"/>
        </w:numPr>
        <w:spacing w:after="0"/>
        <w:jc w:val="both"/>
        <w:rPr>
          <w:rFonts w:ascii="Sylfaen" w:hAnsi="Sylfaen"/>
          <w:b/>
          <w:sz w:val="20"/>
          <w:szCs w:val="20"/>
          <w:lang w:val="ka-GE"/>
        </w:rPr>
      </w:pPr>
      <w:r w:rsidRPr="006C4B7D">
        <w:rPr>
          <w:rFonts w:ascii="Sylfaen" w:hAnsi="Sylfaen" w:cs="Sylfaen"/>
          <w:b/>
          <w:sz w:val="20"/>
          <w:szCs w:val="20"/>
          <w:lang w:val="ka-GE"/>
        </w:rPr>
        <w:t xml:space="preserve">  ინ</w:t>
      </w:r>
      <w:r w:rsidRPr="006C4B7D">
        <w:rPr>
          <w:rFonts w:ascii="Sylfaen" w:hAnsi="Sylfaen"/>
          <w:b/>
          <w:sz w:val="20"/>
          <w:szCs w:val="20"/>
          <w:lang w:val="ka-GE"/>
        </w:rPr>
        <w:t>ფორმაცია ელექტრონულ ტენდერში მონაწილეთათვი</w:t>
      </w:r>
      <w:r w:rsidRPr="006C4B7D">
        <w:rPr>
          <w:rFonts w:ascii="Sylfaen" w:hAnsi="Sylfaen" w:cs="Sylfaen"/>
          <w:b/>
          <w:sz w:val="20"/>
          <w:szCs w:val="20"/>
          <w:lang w:val="ka-GE"/>
        </w:rPr>
        <w:t>ს</w:t>
      </w:r>
    </w:p>
    <w:p w14:paraId="3067ECA7" w14:textId="34210615" w:rsidR="00FD02B2" w:rsidRPr="005D00B0" w:rsidRDefault="00FD02B2" w:rsidP="005D00B0">
      <w:pPr>
        <w:pStyle w:val="ListParagraph"/>
        <w:numPr>
          <w:ilvl w:val="2"/>
          <w:numId w:val="25"/>
        </w:numPr>
        <w:jc w:val="both"/>
        <w:rPr>
          <w:rFonts w:ascii="Sylfaen" w:hAnsi="Sylfaen"/>
          <w:b/>
          <w:sz w:val="20"/>
          <w:szCs w:val="20"/>
          <w:lang w:val="ka-GE"/>
        </w:rPr>
      </w:pPr>
      <w:r w:rsidRPr="005D00B0">
        <w:rPr>
          <w:rFonts w:ascii="Sylfaen" w:hAnsi="Sylfaen" w:cs="Sylfaen"/>
          <w:sz w:val="20"/>
          <w:szCs w:val="20"/>
          <w:lang w:val="ka-GE"/>
        </w:rPr>
        <w:t>ნებისმიერი</w:t>
      </w:r>
      <w:r w:rsidRPr="005D00B0">
        <w:rPr>
          <w:rFonts w:ascii="Sylfaen" w:hAnsi="Sylfaen"/>
          <w:sz w:val="20"/>
          <w:szCs w:val="20"/>
          <w:lang w:val="ka-GE"/>
        </w:rPr>
        <w:t xml:space="preserve"> </w:t>
      </w:r>
      <w:r w:rsidRPr="005D00B0">
        <w:rPr>
          <w:rFonts w:ascii="Sylfaen" w:hAnsi="Sylfaen" w:cs="Sylfaen"/>
          <w:sz w:val="20"/>
          <w:szCs w:val="20"/>
          <w:lang w:val="ka-GE"/>
        </w:rPr>
        <w:t>შეკითხვა</w:t>
      </w:r>
      <w:r w:rsidRPr="005D00B0">
        <w:rPr>
          <w:rFonts w:ascii="Sylfaen" w:hAnsi="Sylfaen"/>
          <w:sz w:val="20"/>
          <w:szCs w:val="20"/>
          <w:lang w:val="ka-GE"/>
        </w:rPr>
        <w:t xml:space="preserve"> </w:t>
      </w:r>
      <w:r w:rsidRPr="005D00B0">
        <w:rPr>
          <w:rFonts w:ascii="Sylfaen" w:hAnsi="Sylfaen" w:cs="Sylfaen"/>
          <w:sz w:val="20"/>
          <w:szCs w:val="20"/>
          <w:lang w:val="ka-GE"/>
        </w:rPr>
        <w:t>ტენდერის</w:t>
      </w:r>
      <w:r w:rsidRPr="005D00B0">
        <w:rPr>
          <w:rFonts w:ascii="Sylfaen" w:hAnsi="Sylfaen"/>
          <w:sz w:val="20"/>
          <w:szCs w:val="20"/>
          <w:lang w:val="ka-GE"/>
        </w:rPr>
        <w:t xml:space="preserve"> </w:t>
      </w:r>
      <w:r w:rsidRPr="005D00B0">
        <w:rPr>
          <w:rFonts w:ascii="Sylfaen" w:hAnsi="Sylfaen" w:cs="Sylfaen"/>
          <w:sz w:val="20"/>
          <w:szCs w:val="20"/>
          <w:lang w:val="ka-GE"/>
        </w:rPr>
        <w:t>მიმდინარეობის</w:t>
      </w:r>
      <w:r w:rsidRPr="005D00B0">
        <w:rPr>
          <w:rFonts w:ascii="Sylfaen" w:hAnsi="Sylfaen"/>
          <w:sz w:val="20"/>
          <w:szCs w:val="20"/>
          <w:lang w:val="ka-GE"/>
        </w:rPr>
        <w:t xml:space="preserve"> </w:t>
      </w:r>
      <w:r w:rsidRPr="005D00B0">
        <w:rPr>
          <w:rFonts w:ascii="Sylfaen" w:hAnsi="Sylfaen" w:cs="Sylfaen"/>
          <w:sz w:val="20"/>
          <w:szCs w:val="20"/>
          <w:lang w:val="ka-GE"/>
        </w:rPr>
        <w:t>პროცესში</w:t>
      </w:r>
      <w:r w:rsidRPr="005D00B0">
        <w:rPr>
          <w:rFonts w:ascii="Sylfaen" w:hAnsi="Sylfaen"/>
          <w:sz w:val="20"/>
          <w:szCs w:val="20"/>
          <w:lang w:val="ka-GE"/>
        </w:rPr>
        <w:t xml:space="preserve"> </w:t>
      </w:r>
      <w:r w:rsidRPr="005D00B0">
        <w:rPr>
          <w:rFonts w:ascii="Sylfaen" w:hAnsi="Sylfaen" w:cs="Sylfaen"/>
          <w:sz w:val="20"/>
          <w:szCs w:val="20"/>
          <w:lang w:val="ka-GE"/>
        </w:rPr>
        <w:t>უნდა</w:t>
      </w:r>
      <w:r w:rsidRPr="005D00B0">
        <w:rPr>
          <w:rFonts w:ascii="Sylfaen" w:hAnsi="Sylfaen"/>
          <w:sz w:val="20"/>
          <w:szCs w:val="20"/>
          <w:lang w:val="ka-GE"/>
        </w:rPr>
        <w:t xml:space="preserve"> </w:t>
      </w:r>
      <w:r w:rsidRPr="005D00B0">
        <w:rPr>
          <w:rFonts w:ascii="Sylfaen" w:hAnsi="Sylfaen" w:cs="Sylfaen"/>
          <w:sz w:val="20"/>
          <w:szCs w:val="20"/>
          <w:lang w:val="ka-GE"/>
        </w:rPr>
        <w:t>იყოს</w:t>
      </w:r>
      <w:r w:rsidRPr="005D00B0">
        <w:rPr>
          <w:rFonts w:ascii="Sylfaen" w:hAnsi="Sylfaen"/>
          <w:sz w:val="20"/>
          <w:szCs w:val="20"/>
          <w:lang w:val="ka-GE"/>
        </w:rPr>
        <w:t xml:space="preserve"> </w:t>
      </w:r>
      <w:r w:rsidRPr="005D00B0">
        <w:rPr>
          <w:rFonts w:ascii="Sylfaen" w:hAnsi="Sylfaen" w:cs="Sylfaen"/>
          <w:sz w:val="20"/>
          <w:szCs w:val="20"/>
          <w:lang w:val="ka-GE"/>
        </w:rPr>
        <w:t>წერილობითი</w:t>
      </w:r>
      <w:r w:rsidRPr="005D00B0">
        <w:rPr>
          <w:rFonts w:ascii="Sylfaen" w:hAnsi="Sylfaen"/>
          <w:sz w:val="20"/>
          <w:szCs w:val="20"/>
          <w:lang w:val="ka-GE"/>
        </w:rPr>
        <w:t xml:space="preserve"> </w:t>
      </w:r>
      <w:r w:rsidRPr="005D00B0">
        <w:rPr>
          <w:rFonts w:ascii="Sylfaen" w:hAnsi="Sylfaen" w:cs="Sylfaen"/>
          <w:sz w:val="20"/>
          <w:szCs w:val="20"/>
          <w:lang w:val="ka-GE"/>
        </w:rPr>
        <w:t>და</w:t>
      </w:r>
      <w:r w:rsidRPr="005D00B0">
        <w:rPr>
          <w:rFonts w:ascii="Sylfaen" w:hAnsi="Sylfaen"/>
          <w:sz w:val="20"/>
          <w:szCs w:val="20"/>
          <w:lang w:val="ka-GE"/>
        </w:rPr>
        <w:t xml:space="preserve"> </w:t>
      </w:r>
      <w:r w:rsidRPr="005D00B0">
        <w:rPr>
          <w:rFonts w:ascii="Sylfaen" w:hAnsi="Sylfaen" w:cs="Sylfaen"/>
          <w:sz w:val="20"/>
          <w:szCs w:val="20"/>
          <w:lang w:val="ka-GE"/>
        </w:rPr>
        <w:t>გამოყენებულ</w:t>
      </w:r>
      <w:r w:rsidRPr="005D00B0">
        <w:rPr>
          <w:rFonts w:ascii="Sylfaen" w:hAnsi="Sylfaen"/>
          <w:sz w:val="20"/>
          <w:szCs w:val="20"/>
          <w:lang w:val="ka-GE"/>
        </w:rPr>
        <w:t xml:space="preserve"> </w:t>
      </w:r>
      <w:r w:rsidRPr="005D00B0">
        <w:rPr>
          <w:rFonts w:ascii="Sylfaen" w:hAnsi="Sylfaen" w:cs="Sylfaen"/>
          <w:sz w:val="20"/>
          <w:szCs w:val="20"/>
          <w:lang w:val="ka-GE"/>
        </w:rPr>
        <w:t>უნდა</w:t>
      </w:r>
      <w:r w:rsidRPr="005D00B0">
        <w:rPr>
          <w:rFonts w:ascii="Sylfaen" w:hAnsi="Sylfaen"/>
          <w:sz w:val="20"/>
          <w:szCs w:val="20"/>
          <w:lang w:val="ka-GE"/>
        </w:rPr>
        <w:t xml:space="preserve"> </w:t>
      </w:r>
      <w:r w:rsidRPr="005D00B0">
        <w:rPr>
          <w:rFonts w:ascii="Sylfaen" w:hAnsi="Sylfaen" w:cs="Sylfaen"/>
          <w:sz w:val="20"/>
          <w:szCs w:val="20"/>
          <w:lang w:val="ka-GE"/>
        </w:rPr>
        <w:t>იქნას</w:t>
      </w:r>
      <w:r w:rsidRPr="005D00B0">
        <w:rPr>
          <w:rFonts w:ascii="Sylfaen" w:hAnsi="Sylfaen"/>
          <w:sz w:val="20"/>
          <w:szCs w:val="20"/>
          <w:lang w:val="ka-GE"/>
        </w:rPr>
        <w:t xml:space="preserve"> </w:t>
      </w:r>
      <w:r w:rsidRPr="005D00B0">
        <w:rPr>
          <w:rFonts w:ascii="Sylfaen" w:hAnsi="Sylfaen"/>
          <w:sz w:val="20"/>
          <w:szCs w:val="20"/>
        </w:rPr>
        <w:t>tenders.ge-</w:t>
      </w:r>
      <w:r w:rsidRPr="005D00B0">
        <w:rPr>
          <w:rFonts w:ascii="Sylfaen" w:hAnsi="Sylfaen"/>
          <w:sz w:val="20"/>
          <w:szCs w:val="20"/>
          <w:lang w:val="ka-GE"/>
        </w:rPr>
        <w:t>ს პორტალის ონლაინ კითხვა-პასუხის რეჟიმი</w:t>
      </w:r>
      <w:r w:rsidR="00A544AC" w:rsidRPr="005D00B0">
        <w:rPr>
          <w:rFonts w:ascii="Sylfaen" w:hAnsi="Sylfaen"/>
          <w:sz w:val="20"/>
          <w:szCs w:val="20"/>
        </w:rPr>
        <w:t xml:space="preserve"> </w:t>
      </w:r>
      <w:r w:rsidR="00A544AC" w:rsidRPr="005D00B0">
        <w:rPr>
          <w:rFonts w:ascii="Sylfaen" w:hAnsi="Sylfaen"/>
          <w:sz w:val="20"/>
          <w:szCs w:val="20"/>
          <w:lang w:val="ka-GE"/>
        </w:rPr>
        <w:t>ან საკონტაქტო ინფორმაციაში მითითებული ელ</w:t>
      </w:r>
      <w:r w:rsidR="008337B0" w:rsidRPr="005D00B0">
        <w:rPr>
          <w:rFonts w:ascii="Sylfaen" w:hAnsi="Sylfaen"/>
          <w:sz w:val="20"/>
          <w:szCs w:val="20"/>
          <w:lang w:val="ka-GE"/>
        </w:rPr>
        <w:t>-</w:t>
      </w:r>
      <w:r w:rsidR="00A544AC" w:rsidRPr="005D00B0">
        <w:rPr>
          <w:rFonts w:ascii="Sylfaen" w:hAnsi="Sylfaen"/>
          <w:sz w:val="20"/>
          <w:szCs w:val="20"/>
          <w:lang w:val="ka-GE"/>
        </w:rPr>
        <w:t>ფოსტის მისამართები</w:t>
      </w:r>
      <w:r w:rsidRPr="005D00B0">
        <w:rPr>
          <w:rFonts w:ascii="Sylfaen" w:hAnsi="Sylfaen"/>
          <w:sz w:val="20"/>
          <w:szCs w:val="20"/>
          <w:lang w:val="ka-GE"/>
        </w:rPr>
        <w:t>;</w:t>
      </w:r>
      <w:r w:rsidR="005D00B0" w:rsidRPr="005D00B0">
        <w:rPr>
          <w:rFonts w:ascii="Sylfaen" w:hAnsi="Sylfaen"/>
          <w:sz w:val="20"/>
          <w:szCs w:val="20"/>
        </w:rPr>
        <w:t xml:space="preserve"> </w:t>
      </w:r>
      <w:r w:rsidR="005D00B0" w:rsidRPr="005D00B0">
        <w:rPr>
          <w:rFonts w:ascii="Sylfaen" w:hAnsi="Sylfaen"/>
          <w:b/>
          <w:sz w:val="20"/>
          <w:szCs w:val="20"/>
          <w:lang w:val="ka-GE"/>
        </w:rPr>
        <w:t>შენიშვნა: ნებისმიერი ინფორმაცია, მოპოვებული სხვა გზით არ იქნება ოფიციალური და არ წარმოშობს არავითარ ვალდებულებას „შემსყიდველის“ მხრიდან.</w:t>
      </w:r>
    </w:p>
    <w:p w14:paraId="1DEE8DE6" w14:textId="77777777" w:rsidR="00FD02B2" w:rsidRPr="006C4B7D" w:rsidRDefault="00FD02B2" w:rsidP="005D00B0">
      <w:pPr>
        <w:pStyle w:val="ListParagraph"/>
        <w:numPr>
          <w:ilvl w:val="2"/>
          <w:numId w:val="24"/>
        </w:numPr>
        <w:spacing w:after="0"/>
        <w:jc w:val="both"/>
        <w:rPr>
          <w:rStyle w:val="Hyperlink"/>
          <w:rFonts w:ascii="Sylfaen" w:hAnsi="Sylfaen"/>
          <w:b/>
          <w:color w:val="auto"/>
          <w:sz w:val="20"/>
          <w:szCs w:val="20"/>
          <w:u w:val="none"/>
          <w:lang w:val="ka-GE"/>
        </w:rPr>
      </w:pPr>
      <w:r w:rsidRPr="006C4B7D">
        <w:rPr>
          <w:rFonts w:ascii="Sylfaen" w:hAnsi="Sylfaen"/>
          <w:sz w:val="20"/>
          <w:szCs w:val="20"/>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r w:rsidR="00443BB3">
        <w:fldChar w:fldCharType="begin"/>
      </w:r>
      <w:r w:rsidR="00443BB3">
        <w:instrText xml:space="preserve"> HYPERLINK "http://www.tenders.ge" </w:instrText>
      </w:r>
      <w:r w:rsidR="00443BB3">
        <w:fldChar w:fldCharType="separate"/>
      </w:r>
      <w:r w:rsidRPr="006C4B7D">
        <w:rPr>
          <w:rStyle w:val="Hyperlink"/>
          <w:rFonts w:ascii="Sylfaen" w:hAnsi="Sylfaen"/>
          <w:sz w:val="20"/>
          <w:szCs w:val="20"/>
          <w:lang w:val="ka-GE"/>
        </w:rPr>
        <w:t>www.tenders.ge</w:t>
      </w:r>
      <w:r w:rsidR="00443BB3">
        <w:rPr>
          <w:rStyle w:val="Hyperlink"/>
          <w:rFonts w:ascii="Sylfaen" w:hAnsi="Sylfaen"/>
          <w:sz w:val="20"/>
          <w:szCs w:val="20"/>
          <w:lang w:val="ka-GE"/>
        </w:rPr>
        <w:fldChar w:fldCharType="end"/>
      </w:r>
    </w:p>
    <w:p w14:paraId="63C6721D" w14:textId="1B8F1053" w:rsidR="00FD02B2" w:rsidRPr="006C4B7D" w:rsidRDefault="005D00B0" w:rsidP="005D00B0">
      <w:pPr>
        <w:pStyle w:val="ListParagraph"/>
        <w:numPr>
          <w:ilvl w:val="2"/>
          <w:numId w:val="24"/>
        </w:numPr>
        <w:spacing w:after="0"/>
        <w:jc w:val="both"/>
        <w:rPr>
          <w:rFonts w:ascii="Sylfaen" w:hAnsi="Sylfaen"/>
          <w:b/>
          <w:sz w:val="20"/>
          <w:szCs w:val="20"/>
          <w:lang w:val="ka-GE"/>
        </w:rPr>
      </w:pPr>
      <w:r>
        <w:rPr>
          <w:rFonts w:ascii="Sylfaen" w:hAnsi="Sylfaen"/>
          <w:sz w:val="20"/>
          <w:szCs w:val="20"/>
        </w:rPr>
        <w:t>T</w:t>
      </w:r>
      <w:r w:rsidR="00FD02B2" w:rsidRPr="006C4B7D">
        <w:rPr>
          <w:rFonts w:ascii="Sylfaen" w:hAnsi="Sylfaen"/>
          <w:sz w:val="20"/>
          <w:szCs w:val="20"/>
        </w:rPr>
        <w:t>enders.ge-</w:t>
      </w:r>
      <w:r w:rsidR="00FD02B2" w:rsidRPr="006C4B7D">
        <w:rPr>
          <w:rFonts w:ascii="Sylfaen" w:hAnsi="Sylfaen"/>
          <w:sz w:val="20"/>
          <w:szCs w:val="20"/>
          <w:lang w:val="ka-GE"/>
        </w:rPr>
        <w:t>ზე ელექტრონული ტენდერში მონაწილეობის ინსტრუქცია იხილეთ დანართი N</w:t>
      </w:r>
      <w:r>
        <w:rPr>
          <w:rFonts w:ascii="Sylfaen" w:hAnsi="Sylfaen"/>
          <w:sz w:val="20"/>
          <w:szCs w:val="20"/>
        </w:rPr>
        <w:t>3</w:t>
      </w:r>
      <w:r w:rsidR="00FD02B2" w:rsidRPr="006C4B7D">
        <w:rPr>
          <w:rFonts w:ascii="Sylfaen" w:hAnsi="Sylfaen"/>
          <w:sz w:val="20"/>
          <w:szCs w:val="20"/>
          <w:lang w:val="ka-GE"/>
        </w:rPr>
        <w:t>-ში.</w:t>
      </w:r>
    </w:p>
    <w:p w14:paraId="6A20C299" w14:textId="3C6B5A05" w:rsidR="00FD02B2" w:rsidRDefault="00FD02B2" w:rsidP="006C4B7D">
      <w:pPr>
        <w:spacing w:after="0"/>
        <w:rPr>
          <w:rFonts w:ascii="Sylfaen" w:hAnsi="Sylfaen"/>
          <w:sz w:val="20"/>
          <w:szCs w:val="20"/>
          <w:lang w:val="ka-GE"/>
        </w:rPr>
      </w:pPr>
    </w:p>
    <w:p w14:paraId="7D6943EF" w14:textId="77777777" w:rsidR="005D00B0" w:rsidRPr="006C4B7D" w:rsidRDefault="005D00B0" w:rsidP="006C4B7D">
      <w:pPr>
        <w:spacing w:after="0"/>
        <w:rPr>
          <w:rFonts w:ascii="Sylfaen" w:hAnsi="Sylfaen"/>
          <w:sz w:val="20"/>
          <w:szCs w:val="20"/>
          <w:lang w:val="ka-GE"/>
        </w:rPr>
      </w:pPr>
    </w:p>
    <w:p w14:paraId="05D655E1" w14:textId="77777777" w:rsidR="00FD02B2" w:rsidRPr="006C4B7D" w:rsidRDefault="00FD02B2" w:rsidP="006C4B7D">
      <w:pPr>
        <w:spacing w:after="0"/>
        <w:rPr>
          <w:rFonts w:ascii="Sylfaen" w:hAnsi="Sylfaen"/>
          <w:b/>
          <w:sz w:val="20"/>
          <w:szCs w:val="20"/>
          <w:u w:val="single"/>
        </w:rPr>
      </w:pPr>
      <w:r w:rsidRPr="006C4B7D">
        <w:rPr>
          <w:rFonts w:ascii="Sylfaen" w:hAnsi="Sylfaen" w:cs="Sylfaen"/>
          <w:b/>
          <w:sz w:val="20"/>
          <w:szCs w:val="20"/>
          <w:u w:val="single"/>
          <w:lang w:val="ka-GE"/>
        </w:rPr>
        <w:t>საკონტაქტო</w:t>
      </w:r>
      <w:r w:rsidRPr="006C4B7D">
        <w:rPr>
          <w:rFonts w:ascii="Sylfaen" w:hAnsi="Sylfaen"/>
          <w:b/>
          <w:sz w:val="20"/>
          <w:szCs w:val="20"/>
          <w:u w:val="single"/>
          <w:lang w:val="ka-GE"/>
        </w:rPr>
        <w:t xml:space="preserve"> </w:t>
      </w:r>
      <w:r w:rsidRPr="006C4B7D">
        <w:rPr>
          <w:rFonts w:ascii="Sylfaen" w:hAnsi="Sylfaen" w:cs="Sylfaen"/>
          <w:b/>
          <w:sz w:val="20"/>
          <w:szCs w:val="20"/>
          <w:u w:val="single"/>
          <w:lang w:val="ka-GE"/>
        </w:rPr>
        <w:t>ინფორმაცია</w:t>
      </w:r>
      <w:r w:rsidRPr="006C4B7D">
        <w:rPr>
          <w:rFonts w:ascii="Sylfaen" w:hAnsi="Sylfaen"/>
          <w:b/>
          <w:sz w:val="20"/>
          <w:szCs w:val="20"/>
          <w:u w:val="single"/>
        </w:rPr>
        <w:t>:</w:t>
      </w:r>
    </w:p>
    <w:p w14:paraId="0AA95A9B" w14:textId="77777777" w:rsidR="00FD02B2" w:rsidRPr="006C4B7D" w:rsidRDefault="00FD02B2" w:rsidP="006C4B7D">
      <w:pPr>
        <w:spacing w:after="0"/>
        <w:jc w:val="both"/>
        <w:rPr>
          <w:rFonts w:ascii="Sylfaen" w:hAnsi="Sylfaen" w:cstheme="minorHAnsi"/>
          <w:sz w:val="20"/>
          <w:szCs w:val="20"/>
          <w:lang w:val="ka-GE"/>
        </w:rPr>
      </w:pPr>
      <w:r w:rsidRPr="006C4B7D">
        <w:rPr>
          <w:rFonts w:ascii="Sylfaen" w:hAnsi="Sylfaen" w:cs="Sylfaen"/>
          <w:sz w:val="20"/>
          <w:szCs w:val="20"/>
          <w:lang w:val="ka-GE"/>
        </w:rPr>
        <w:t>საკონტაქტო</w:t>
      </w:r>
      <w:r w:rsidRPr="006C4B7D">
        <w:rPr>
          <w:rFonts w:ascii="Sylfaen" w:hAnsi="Sylfaen" w:cstheme="minorHAnsi"/>
          <w:sz w:val="20"/>
          <w:szCs w:val="20"/>
          <w:lang w:val="ka-GE"/>
        </w:rPr>
        <w:t xml:space="preserve"> </w:t>
      </w:r>
      <w:r w:rsidRPr="006C4B7D">
        <w:rPr>
          <w:rFonts w:ascii="Sylfaen" w:hAnsi="Sylfaen" w:cs="Sylfaen"/>
          <w:sz w:val="20"/>
          <w:szCs w:val="20"/>
          <w:lang w:val="ka-GE"/>
        </w:rPr>
        <w:t>პირი</w:t>
      </w:r>
      <w:r w:rsidRPr="006C4B7D">
        <w:rPr>
          <w:rFonts w:ascii="Sylfaen" w:hAnsi="Sylfaen" w:cstheme="minorHAnsi"/>
          <w:sz w:val="20"/>
          <w:szCs w:val="20"/>
          <w:lang w:val="ka-GE"/>
        </w:rPr>
        <w:t xml:space="preserve">: </w:t>
      </w:r>
      <w:r w:rsidRPr="006C4B7D">
        <w:rPr>
          <w:rFonts w:ascii="Sylfaen" w:hAnsi="Sylfaen" w:cs="Sylfaen"/>
          <w:sz w:val="20"/>
          <w:szCs w:val="20"/>
          <w:lang w:val="ka-GE"/>
        </w:rPr>
        <w:t>ქეთევან ჩხიძე</w:t>
      </w:r>
    </w:p>
    <w:p w14:paraId="1E0592D3" w14:textId="77777777" w:rsidR="00FD02B2" w:rsidRPr="006C4B7D" w:rsidRDefault="00FD02B2" w:rsidP="006C4B7D">
      <w:pPr>
        <w:spacing w:after="0"/>
        <w:jc w:val="both"/>
        <w:rPr>
          <w:rFonts w:ascii="Sylfaen" w:hAnsi="Sylfaen" w:cstheme="minorHAnsi"/>
          <w:sz w:val="20"/>
          <w:szCs w:val="20"/>
          <w:lang w:val="ka-GE"/>
        </w:rPr>
      </w:pPr>
      <w:r w:rsidRPr="006C4B7D">
        <w:rPr>
          <w:rFonts w:ascii="Sylfaen" w:hAnsi="Sylfaen" w:cs="Sylfaen"/>
          <w:sz w:val="20"/>
          <w:szCs w:val="20"/>
          <w:lang w:val="ka-GE"/>
        </w:rPr>
        <w:t>მის</w:t>
      </w:r>
      <w:r w:rsidRPr="006C4B7D">
        <w:rPr>
          <w:rFonts w:ascii="Sylfaen" w:hAnsi="Sylfaen" w:cstheme="minorHAnsi"/>
          <w:sz w:val="20"/>
          <w:szCs w:val="20"/>
          <w:lang w:val="ka-GE"/>
        </w:rPr>
        <w:t xml:space="preserve">.: </w:t>
      </w:r>
      <w:r w:rsidRPr="006C4B7D">
        <w:rPr>
          <w:rFonts w:ascii="Sylfaen" w:hAnsi="Sylfaen" w:cs="Sylfaen"/>
          <w:sz w:val="20"/>
          <w:szCs w:val="20"/>
          <w:lang w:val="ka-GE"/>
        </w:rPr>
        <w:t>ქ</w:t>
      </w:r>
      <w:r w:rsidRPr="006C4B7D">
        <w:rPr>
          <w:rFonts w:ascii="Sylfaen" w:hAnsi="Sylfaen" w:cstheme="minorHAnsi"/>
          <w:sz w:val="20"/>
          <w:szCs w:val="20"/>
          <w:lang w:val="ka-GE"/>
        </w:rPr>
        <w:t xml:space="preserve">. </w:t>
      </w:r>
      <w:r w:rsidRPr="006C4B7D">
        <w:rPr>
          <w:rFonts w:ascii="Sylfaen" w:hAnsi="Sylfaen" w:cs="Sylfaen"/>
          <w:sz w:val="20"/>
          <w:szCs w:val="20"/>
          <w:lang w:val="ka-GE"/>
        </w:rPr>
        <w:t>თბილისი</w:t>
      </w:r>
      <w:r w:rsidRPr="006C4B7D">
        <w:rPr>
          <w:rFonts w:ascii="Sylfaen" w:hAnsi="Sylfaen" w:cstheme="minorHAnsi"/>
          <w:sz w:val="20"/>
          <w:szCs w:val="20"/>
          <w:lang w:val="ka-GE"/>
        </w:rPr>
        <w:t xml:space="preserve">, </w:t>
      </w:r>
      <w:r w:rsidRPr="006C4B7D">
        <w:rPr>
          <w:rFonts w:ascii="Sylfaen" w:hAnsi="Sylfaen" w:cs="Sylfaen"/>
          <w:sz w:val="20"/>
          <w:szCs w:val="20"/>
          <w:lang w:val="ka-GE"/>
        </w:rPr>
        <w:t>მედეა (მზია) ჯუღელის N 10</w:t>
      </w:r>
      <w:r w:rsidRPr="006C4B7D">
        <w:rPr>
          <w:rFonts w:ascii="Sylfaen" w:hAnsi="Sylfaen" w:cstheme="minorHAnsi"/>
          <w:sz w:val="20"/>
          <w:szCs w:val="20"/>
          <w:lang w:val="ka-GE"/>
        </w:rPr>
        <w:t xml:space="preserve"> </w:t>
      </w:r>
    </w:p>
    <w:p w14:paraId="56DE6A10" w14:textId="77777777" w:rsidR="00FD02B2" w:rsidRPr="006C4B7D" w:rsidRDefault="00FD02B2" w:rsidP="006C4B7D">
      <w:pPr>
        <w:spacing w:after="0"/>
        <w:jc w:val="both"/>
        <w:rPr>
          <w:rFonts w:ascii="Sylfaen" w:hAnsi="Sylfaen" w:cstheme="minorHAnsi"/>
          <w:sz w:val="20"/>
          <w:szCs w:val="20"/>
        </w:rPr>
      </w:pPr>
      <w:r w:rsidRPr="006C4B7D">
        <w:rPr>
          <w:rFonts w:ascii="Sylfaen" w:hAnsi="Sylfaen" w:cs="Sylfaen"/>
          <w:sz w:val="20"/>
          <w:szCs w:val="20"/>
          <w:lang w:val="ka-GE"/>
        </w:rPr>
        <w:t>ელ</w:t>
      </w:r>
      <w:r w:rsidRPr="006C4B7D">
        <w:rPr>
          <w:rFonts w:ascii="Sylfaen" w:hAnsi="Sylfaen" w:cstheme="minorHAnsi"/>
          <w:sz w:val="20"/>
          <w:szCs w:val="20"/>
          <w:lang w:val="ka-GE"/>
        </w:rPr>
        <w:t xml:space="preserve">. </w:t>
      </w:r>
      <w:r w:rsidRPr="006C4B7D">
        <w:rPr>
          <w:rFonts w:ascii="Sylfaen" w:hAnsi="Sylfaen" w:cs="Sylfaen"/>
          <w:sz w:val="20"/>
          <w:szCs w:val="20"/>
          <w:lang w:val="ka-GE"/>
        </w:rPr>
        <w:t>ფოსტა</w:t>
      </w:r>
      <w:r w:rsidRPr="006C4B7D">
        <w:rPr>
          <w:rFonts w:ascii="Sylfaen" w:hAnsi="Sylfaen" w:cstheme="minorHAnsi"/>
          <w:sz w:val="20"/>
          <w:szCs w:val="20"/>
          <w:lang w:val="ka-GE"/>
        </w:rPr>
        <w:t xml:space="preserve">: </w:t>
      </w:r>
      <w:hyperlink r:id="rId9" w:history="1">
        <w:r w:rsidRPr="006C4B7D">
          <w:rPr>
            <w:rStyle w:val="Hyperlink"/>
            <w:rFonts w:ascii="Sylfaen" w:hAnsi="Sylfaen" w:cstheme="minorHAnsi"/>
            <w:sz w:val="20"/>
            <w:szCs w:val="20"/>
          </w:rPr>
          <w:t>kchkheidze</w:t>
        </w:r>
        <w:r w:rsidRPr="006C4B7D">
          <w:rPr>
            <w:rStyle w:val="Hyperlink"/>
            <w:rFonts w:ascii="Sylfaen" w:hAnsi="Sylfaen" w:cstheme="minorHAnsi"/>
            <w:sz w:val="20"/>
            <w:szCs w:val="20"/>
            <w:lang w:val="ka-GE"/>
          </w:rPr>
          <w:t>@gwp.ge</w:t>
        </w:r>
      </w:hyperlink>
      <w:r w:rsidRPr="006C4B7D">
        <w:rPr>
          <w:rStyle w:val="Hyperlink"/>
          <w:rFonts w:ascii="Sylfaen" w:hAnsi="Sylfaen" w:cstheme="minorHAnsi"/>
          <w:sz w:val="20"/>
          <w:szCs w:val="20"/>
          <w:lang w:val="ka-GE"/>
        </w:rPr>
        <w:t xml:space="preserve"> </w:t>
      </w:r>
    </w:p>
    <w:p w14:paraId="2D97D79B" w14:textId="77777777" w:rsidR="00FD02B2" w:rsidRPr="006C4B7D" w:rsidRDefault="00FD02B2" w:rsidP="006C4B7D">
      <w:pPr>
        <w:spacing w:after="0"/>
        <w:jc w:val="both"/>
        <w:rPr>
          <w:rFonts w:ascii="Sylfaen" w:hAnsi="Sylfaen" w:cstheme="minorHAnsi"/>
          <w:sz w:val="20"/>
          <w:szCs w:val="20"/>
        </w:rPr>
      </w:pPr>
      <w:r w:rsidRPr="006C4B7D">
        <w:rPr>
          <w:rFonts w:ascii="Sylfaen" w:hAnsi="Sylfaen" w:cs="Sylfaen"/>
          <w:sz w:val="20"/>
          <w:szCs w:val="20"/>
          <w:lang w:val="ka-GE"/>
        </w:rPr>
        <w:t>ტელ</w:t>
      </w:r>
      <w:r w:rsidRPr="006C4B7D">
        <w:rPr>
          <w:rFonts w:ascii="Sylfaen" w:hAnsi="Sylfaen" w:cstheme="minorHAnsi"/>
          <w:sz w:val="20"/>
          <w:szCs w:val="20"/>
          <w:lang w:val="ka-GE"/>
        </w:rPr>
        <w:t xml:space="preserve">.: +(995 322) 931111 (1114); </w:t>
      </w:r>
      <w:r w:rsidRPr="006C4B7D">
        <w:rPr>
          <w:rFonts w:ascii="Sylfaen" w:hAnsi="Sylfaen" w:cs="Sylfaen"/>
          <w:sz w:val="20"/>
          <w:szCs w:val="20"/>
          <w:lang w:val="ka-GE"/>
        </w:rPr>
        <w:t>მობ</w:t>
      </w:r>
      <w:r w:rsidRPr="006C4B7D">
        <w:rPr>
          <w:rFonts w:ascii="Sylfaen" w:hAnsi="Sylfaen" w:cstheme="minorHAnsi"/>
          <w:sz w:val="20"/>
          <w:szCs w:val="20"/>
          <w:lang w:val="ka-GE"/>
        </w:rPr>
        <w:t xml:space="preserve">: </w:t>
      </w:r>
      <w:r w:rsidRPr="006C4B7D">
        <w:rPr>
          <w:rFonts w:ascii="Sylfaen" w:hAnsi="Sylfaen" w:cstheme="minorHAnsi"/>
          <w:sz w:val="20"/>
          <w:szCs w:val="20"/>
        </w:rPr>
        <w:t>+995 595 25 74 58</w:t>
      </w:r>
    </w:p>
    <w:p w14:paraId="35372F73" w14:textId="77777777" w:rsidR="00FD02B2" w:rsidRPr="006C4B7D" w:rsidRDefault="00FD02B2" w:rsidP="006C4B7D">
      <w:pPr>
        <w:spacing w:after="0"/>
        <w:jc w:val="both"/>
        <w:rPr>
          <w:rFonts w:ascii="Sylfaen" w:hAnsi="Sylfaen" w:cstheme="minorHAnsi"/>
          <w:sz w:val="20"/>
          <w:szCs w:val="20"/>
          <w:lang w:val="ka-GE"/>
        </w:rPr>
      </w:pPr>
    </w:p>
    <w:p w14:paraId="212415F6" w14:textId="77777777" w:rsidR="00FD02B2" w:rsidRPr="006C4B7D" w:rsidRDefault="00FD02B2" w:rsidP="006C4B7D">
      <w:pPr>
        <w:spacing w:after="0"/>
        <w:jc w:val="both"/>
        <w:rPr>
          <w:rFonts w:ascii="Sylfaen" w:hAnsi="Sylfaen" w:cstheme="minorHAnsi"/>
          <w:sz w:val="20"/>
          <w:szCs w:val="20"/>
          <w:lang w:val="ka-GE"/>
        </w:rPr>
      </w:pPr>
      <w:r w:rsidRPr="006C4B7D">
        <w:rPr>
          <w:rFonts w:ascii="Sylfaen" w:hAnsi="Sylfaen" w:cs="Sylfaen"/>
          <w:sz w:val="20"/>
          <w:szCs w:val="20"/>
          <w:lang w:val="ka-GE"/>
        </w:rPr>
        <w:t>საკონტაქტო</w:t>
      </w:r>
      <w:r w:rsidRPr="006C4B7D">
        <w:rPr>
          <w:rFonts w:ascii="Sylfaen" w:hAnsi="Sylfaen" w:cstheme="minorHAnsi"/>
          <w:sz w:val="20"/>
          <w:szCs w:val="20"/>
          <w:lang w:val="ka-GE"/>
        </w:rPr>
        <w:t xml:space="preserve"> </w:t>
      </w:r>
      <w:r w:rsidRPr="006C4B7D">
        <w:rPr>
          <w:rFonts w:ascii="Sylfaen" w:hAnsi="Sylfaen" w:cs="Sylfaen"/>
          <w:sz w:val="20"/>
          <w:szCs w:val="20"/>
          <w:lang w:val="ka-GE"/>
        </w:rPr>
        <w:t>პირი</w:t>
      </w:r>
      <w:r w:rsidRPr="006C4B7D">
        <w:rPr>
          <w:rFonts w:ascii="Sylfaen" w:hAnsi="Sylfaen" w:cstheme="minorHAnsi"/>
          <w:sz w:val="20"/>
          <w:szCs w:val="20"/>
          <w:lang w:val="ka-GE"/>
        </w:rPr>
        <w:t xml:space="preserve">: </w:t>
      </w:r>
      <w:r w:rsidRPr="006C4B7D">
        <w:rPr>
          <w:rFonts w:ascii="Sylfaen" w:hAnsi="Sylfaen" w:cs="Sylfaen"/>
          <w:sz w:val="20"/>
          <w:szCs w:val="20"/>
          <w:lang w:val="ka-GE"/>
        </w:rPr>
        <w:t>ირაკლი</w:t>
      </w:r>
      <w:r w:rsidRPr="006C4B7D">
        <w:rPr>
          <w:rFonts w:ascii="Sylfaen" w:hAnsi="Sylfaen" w:cstheme="minorHAnsi"/>
          <w:sz w:val="20"/>
          <w:szCs w:val="20"/>
          <w:lang w:val="ka-GE"/>
        </w:rPr>
        <w:t xml:space="preserve"> </w:t>
      </w:r>
      <w:r w:rsidRPr="006C4B7D">
        <w:rPr>
          <w:rFonts w:ascii="Sylfaen" w:hAnsi="Sylfaen" w:cs="Sylfaen"/>
          <w:sz w:val="20"/>
          <w:szCs w:val="20"/>
          <w:lang w:val="ka-GE"/>
        </w:rPr>
        <w:t>ხვადაგაძე</w:t>
      </w:r>
    </w:p>
    <w:p w14:paraId="18263888" w14:textId="77777777" w:rsidR="00FD7B0F" w:rsidRPr="006C4B7D" w:rsidRDefault="00FD02B2" w:rsidP="006C4B7D">
      <w:pPr>
        <w:spacing w:after="0"/>
        <w:jc w:val="both"/>
        <w:rPr>
          <w:rFonts w:ascii="Sylfaen" w:hAnsi="Sylfaen" w:cstheme="minorHAnsi"/>
          <w:sz w:val="20"/>
          <w:szCs w:val="20"/>
          <w:lang w:val="ka-GE"/>
        </w:rPr>
      </w:pPr>
      <w:r w:rsidRPr="006C4B7D">
        <w:rPr>
          <w:rFonts w:ascii="Sylfaen" w:hAnsi="Sylfaen" w:cs="Sylfaen"/>
          <w:sz w:val="20"/>
          <w:szCs w:val="20"/>
          <w:lang w:val="ka-GE"/>
        </w:rPr>
        <w:t>მის</w:t>
      </w:r>
      <w:r w:rsidRPr="006C4B7D">
        <w:rPr>
          <w:rFonts w:ascii="Sylfaen" w:hAnsi="Sylfaen" w:cstheme="minorHAnsi"/>
          <w:sz w:val="20"/>
          <w:szCs w:val="20"/>
          <w:lang w:val="ka-GE"/>
        </w:rPr>
        <w:t xml:space="preserve">.: </w:t>
      </w:r>
      <w:r w:rsidR="00FD7B0F" w:rsidRPr="006C4B7D">
        <w:rPr>
          <w:rFonts w:ascii="Sylfaen" w:hAnsi="Sylfaen" w:cs="Sylfaen"/>
          <w:sz w:val="20"/>
          <w:szCs w:val="20"/>
          <w:lang w:val="ka-GE"/>
        </w:rPr>
        <w:t>ქ</w:t>
      </w:r>
      <w:r w:rsidR="00FD7B0F" w:rsidRPr="006C4B7D">
        <w:rPr>
          <w:rFonts w:ascii="Sylfaen" w:hAnsi="Sylfaen" w:cstheme="minorHAnsi"/>
          <w:sz w:val="20"/>
          <w:szCs w:val="20"/>
          <w:lang w:val="ka-GE"/>
        </w:rPr>
        <w:t xml:space="preserve">. </w:t>
      </w:r>
      <w:r w:rsidR="00FD7B0F" w:rsidRPr="006C4B7D">
        <w:rPr>
          <w:rFonts w:ascii="Sylfaen" w:hAnsi="Sylfaen" w:cs="Sylfaen"/>
          <w:sz w:val="20"/>
          <w:szCs w:val="20"/>
          <w:lang w:val="ka-GE"/>
        </w:rPr>
        <w:t>თბილისი</w:t>
      </w:r>
      <w:r w:rsidR="00FD7B0F" w:rsidRPr="006C4B7D">
        <w:rPr>
          <w:rFonts w:ascii="Sylfaen" w:hAnsi="Sylfaen" w:cstheme="minorHAnsi"/>
          <w:sz w:val="20"/>
          <w:szCs w:val="20"/>
          <w:lang w:val="ka-GE"/>
        </w:rPr>
        <w:t xml:space="preserve">, </w:t>
      </w:r>
      <w:r w:rsidR="00FD7B0F" w:rsidRPr="006C4B7D">
        <w:rPr>
          <w:rFonts w:ascii="Sylfaen" w:hAnsi="Sylfaen" w:cs="Sylfaen"/>
          <w:sz w:val="20"/>
          <w:szCs w:val="20"/>
          <w:lang w:val="ka-GE"/>
        </w:rPr>
        <w:t>მედეა (მზია) ჯუღელის N 10</w:t>
      </w:r>
      <w:r w:rsidR="00FD7B0F" w:rsidRPr="006C4B7D">
        <w:rPr>
          <w:rFonts w:ascii="Sylfaen" w:hAnsi="Sylfaen" w:cstheme="minorHAnsi"/>
          <w:sz w:val="20"/>
          <w:szCs w:val="20"/>
          <w:lang w:val="ka-GE"/>
        </w:rPr>
        <w:t xml:space="preserve"> </w:t>
      </w:r>
    </w:p>
    <w:p w14:paraId="2E9A1828" w14:textId="74FFE5F7" w:rsidR="00FD02B2" w:rsidRPr="006C4B7D" w:rsidRDefault="00FD02B2" w:rsidP="006C4B7D">
      <w:pPr>
        <w:spacing w:after="0"/>
        <w:jc w:val="both"/>
        <w:rPr>
          <w:rFonts w:ascii="Sylfaen" w:hAnsi="Sylfaen" w:cstheme="minorHAnsi"/>
          <w:sz w:val="20"/>
          <w:szCs w:val="20"/>
          <w:lang w:val="ka-GE"/>
        </w:rPr>
      </w:pPr>
      <w:r w:rsidRPr="006C4B7D">
        <w:rPr>
          <w:rFonts w:ascii="Sylfaen" w:hAnsi="Sylfaen" w:cs="Sylfaen"/>
          <w:sz w:val="20"/>
          <w:szCs w:val="20"/>
          <w:lang w:val="ka-GE"/>
        </w:rPr>
        <w:t>ელ</w:t>
      </w:r>
      <w:r w:rsidRPr="006C4B7D">
        <w:rPr>
          <w:rFonts w:ascii="Sylfaen" w:hAnsi="Sylfaen" w:cstheme="minorHAnsi"/>
          <w:sz w:val="20"/>
          <w:szCs w:val="20"/>
          <w:lang w:val="ka-GE"/>
        </w:rPr>
        <w:t xml:space="preserve">. </w:t>
      </w:r>
      <w:r w:rsidRPr="006C4B7D">
        <w:rPr>
          <w:rFonts w:ascii="Sylfaen" w:hAnsi="Sylfaen" w:cs="Sylfaen"/>
          <w:sz w:val="20"/>
          <w:szCs w:val="20"/>
          <w:lang w:val="ka-GE"/>
        </w:rPr>
        <w:t>ფოსტა</w:t>
      </w:r>
      <w:r w:rsidRPr="006C4B7D">
        <w:rPr>
          <w:rFonts w:ascii="Sylfaen" w:hAnsi="Sylfaen" w:cstheme="minorHAnsi"/>
          <w:sz w:val="20"/>
          <w:szCs w:val="20"/>
          <w:lang w:val="ka-GE"/>
        </w:rPr>
        <w:t xml:space="preserve">: </w:t>
      </w:r>
      <w:hyperlink r:id="rId10" w:history="1">
        <w:r w:rsidRPr="006C4B7D">
          <w:rPr>
            <w:rStyle w:val="Hyperlink"/>
            <w:rFonts w:ascii="Sylfaen" w:hAnsi="Sylfaen" w:cstheme="minorHAnsi"/>
            <w:sz w:val="20"/>
            <w:szCs w:val="20"/>
          </w:rPr>
          <w:t>ikhvadagadze@gwp.ge</w:t>
        </w:r>
      </w:hyperlink>
      <w:r w:rsidRPr="006C4B7D">
        <w:rPr>
          <w:rFonts w:ascii="Sylfaen" w:hAnsi="Sylfaen" w:cstheme="minorHAnsi"/>
          <w:sz w:val="20"/>
          <w:szCs w:val="20"/>
          <w:lang w:val="ka-GE"/>
        </w:rPr>
        <w:t xml:space="preserve"> </w:t>
      </w:r>
      <w:r w:rsidRPr="006C4B7D">
        <w:rPr>
          <w:rStyle w:val="Hyperlink"/>
          <w:rFonts w:ascii="Sylfaen" w:hAnsi="Sylfaen" w:cstheme="minorHAnsi"/>
          <w:sz w:val="20"/>
          <w:szCs w:val="20"/>
          <w:lang w:val="ka-GE"/>
        </w:rPr>
        <w:t xml:space="preserve"> </w:t>
      </w:r>
    </w:p>
    <w:p w14:paraId="689D7432" w14:textId="13FA40C5" w:rsidR="00FD02B2" w:rsidRDefault="00FD02B2" w:rsidP="006C4B7D">
      <w:pPr>
        <w:spacing w:after="0"/>
        <w:jc w:val="both"/>
        <w:rPr>
          <w:rFonts w:ascii="Sylfaen" w:hAnsi="Sylfaen" w:cstheme="minorHAnsi"/>
          <w:sz w:val="20"/>
          <w:szCs w:val="20"/>
          <w:lang w:val="ka-GE"/>
        </w:rPr>
      </w:pPr>
      <w:r w:rsidRPr="006C4B7D">
        <w:rPr>
          <w:rFonts w:ascii="Sylfaen" w:hAnsi="Sylfaen" w:cs="Sylfaen"/>
          <w:sz w:val="20"/>
          <w:szCs w:val="20"/>
          <w:lang w:val="ka-GE"/>
        </w:rPr>
        <w:t>ტელ</w:t>
      </w:r>
      <w:r w:rsidRPr="006C4B7D">
        <w:rPr>
          <w:rFonts w:ascii="Sylfaen" w:hAnsi="Sylfaen" w:cstheme="minorHAnsi"/>
          <w:sz w:val="20"/>
          <w:szCs w:val="20"/>
          <w:lang w:val="ka-GE"/>
        </w:rPr>
        <w:t>.: +995 322 931111 (1145);</w:t>
      </w:r>
      <w:r w:rsidRPr="00557B4B">
        <w:rPr>
          <w:rFonts w:ascii="Sylfaen" w:hAnsi="Sylfaen" w:cstheme="minorHAnsi"/>
          <w:sz w:val="20"/>
          <w:szCs w:val="20"/>
          <w:lang w:val="ka-GE"/>
        </w:rPr>
        <w:t xml:space="preserve"> </w:t>
      </w:r>
    </w:p>
    <w:p w14:paraId="7F0E2E80" w14:textId="77777777" w:rsidR="0083694C" w:rsidRDefault="0083694C" w:rsidP="006C4B7D">
      <w:pPr>
        <w:pStyle w:val="ListParagraph"/>
        <w:tabs>
          <w:tab w:val="left" w:pos="426"/>
        </w:tabs>
        <w:spacing w:before="240" w:after="0"/>
        <w:ind w:left="0"/>
        <w:jc w:val="both"/>
        <w:rPr>
          <w:rFonts w:ascii="Sylfaen" w:eastAsiaTheme="minorHAnsi" w:hAnsi="Sylfaen"/>
          <w:b/>
          <w:sz w:val="20"/>
          <w:szCs w:val="20"/>
        </w:rPr>
      </w:pPr>
    </w:p>
    <w:p w14:paraId="15015739" w14:textId="77777777" w:rsidR="0083694C" w:rsidRDefault="0083694C" w:rsidP="006C4B7D">
      <w:pPr>
        <w:pStyle w:val="ListParagraph"/>
        <w:tabs>
          <w:tab w:val="left" w:pos="426"/>
        </w:tabs>
        <w:spacing w:before="240" w:after="0"/>
        <w:ind w:left="0"/>
        <w:jc w:val="both"/>
        <w:rPr>
          <w:rFonts w:ascii="Sylfaen" w:eastAsiaTheme="minorHAnsi" w:hAnsi="Sylfaen"/>
          <w:b/>
          <w:sz w:val="20"/>
          <w:szCs w:val="20"/>
        </w:rPr>
      </w:pPr>
    </w:p>
    <w:p w14:paraId="27C9F2B3" w14:textId="77777777" w:rsidR="0083694C" w:rsidRDefault="0083694C" w:rsidP="006C4B7D">
      <w:pPr>
        <w:pStyle w:val="ListParagraph"/>
        <w:tabs>
          <w:tab w:val="left" w:pos="426"/>
        </w:tabs>
        <w:spacing w:before="240" w:after="0"/>
        <w:ind w:left="0"/>
        <w:jc w:val="both"/>
        <w:rPr>
          <w:rFonts w:ascii="Sylfaen" w:eastAsiaTheme="minorHAnsi" w:hAnsi="Sylfaen"/>
          <w:b/>
          <w:sz w:val="20"/>
          <w:szCs w:val="20"/>
        </w:rPr>
      </w:pPr>
    </w:p>
    <w:p w14:paraId="584FF4B1" w14:textId="4B7021B5" w:rsidR="00441B88" w:rsidRDefault="0083694C" w:rsidP="006C4B7D">
      <w:pPr>
        <w:pStyle w:val="ListParagraph"/>
        <w:tabs>
          <w:tab w:val="left" w:pos="426"/>
        </w:tabs>
        <w:spacing w:before="240" w:after="0"/>
        <w:ind w:left="0"/>
        <w:jc w:val="both"/>
        <w:rPr>
          <w:rFonts w:ascii="Sylfaen" w:eastAsiaTheme="minorHAnsi" w:hAnsi="Sylfaen"/>
          <w:sz w:val="20"/>
          <w:szCs w:val="20"/>
        </w:rPr>
      </w:pPr>
      <w:r w:rsidRPr="0083694C">
        <w:rPr>
          <w:rFonts w:ascii="Sylfaen" w:eastAsiaTheme="minorHAnsi" w:hAnsi="Sylfaen"/>
          <w:b/>
          <w:sz w:val="20"/>
          <w:szCs w:val="20"/>
        </w:rPr>
        <w:lastRenderedPageBreak/>
        <w:t>Footnotes</w:t>
      </w:r>
      <w:r>
        <w:rPr>
          <w:rFonts w:ascii="Sylfaen" w:eastAsiaTheme="minorHAnsi" w:hAnsi="Sylfaen"/>
          <w:sz w:val="20"/>
          <w:szCs w:val="20"/>
        </w:rPr>
        <w:t>:</w:t>
      </w:r>
    </w:p>
    <w:p w14:paraId="34C88DB8" w14:textId="77777777" w:rsidR="0083694C" w:rsidRPr="0083694C" w:rsidRDefault="0083694C" w:rsidP="003E1FCE">
      <w:pPr>
        <w:pStyle w:val="Footer"/>
        <w:rPr>
          <w:rFonts w:ascii="Sylfaen" w:hAnsi="Sylfaen"/>
          <w:b/>
          <w:sz w:val="18"/>
          <w:szCs w:val="18"/>
          <w:lang w:val="ka-GE"/>
        </w:rPr>
      </w:pPr>
    </w:p>
    <w:p w14:paraId="204236C0" w14:textId="3F2CCD30" w:rsidR="003E1FCE" w:rsidRPr="0083694C" w:rsidRDefault="003E1FCE" w:rsidP="003E1FCE">
      <w:pPr>
        <w:pStyle w:val="Footer"/>
        <w:rPr>
          <w:rFonts w:ascii="Sylfaen" w:hAnsi="Sylfaen"/>
          <w:b/>
          <w:sz w:val="18"/>
          <w:szCs w:val="18"/>
          <w:lang w:val="ka-GE"/>
        </w:rPr>
      </w:pPr>
      <w:r w:rsidRPr="0083694C">
        <w:rPr>
          <w:rFonts w:ascii="Sylfaen" w:hAnsi="Sylfaen"/>
          <w:b/>
          <w:sz w:val="18"/>
          <w:szCs w:val="18"/>
          <w:lang w:val="ka-GE"/>
        </w:rPr>
        <w:t>საორიენტაციო წლიური მაქსიმალური ჯამური რაოდენობა *</w:t>
      </w:r>
      <w:r w:rsidRPr="0083694C">
        <w:rPr>
          <w:rFonts w:ascii="Sylfaen" w:hAnsi="Sylfaen"/>
          <w:b/>
          <w:sz w:val="18"/>
          <w:szCs w:val="18"/>
        </w:rPr>
        <w:t xml:space="preserve"> - </w:t>
      </w:r>
      <w:r w:rsidRPr="0083694C">
        <w:rPr>
          <w:rFonts w:ascii="Sylfaen" w:hAnsi="Sylfaen"/>
          <w:sz w:val="18"/>
          <w:szCs w:val="18"/>
          <w:lang w:val="ka-GE"/>
        </w:rPr>
        <w:t>ქლორ-გაზის მოხმარება დამოკიდებულია საწარმოო პროცესსა და გარემო პირობებზე (ამინდი, წყლის დაბინძურების ხარისხი და ა.შ), შესაბამისად წლიური რაოდენობა არის საორიენტაციო და შეიძლება მკვეთრად შეიცვალოს.</w:t>
      </w:r>
    </w:p>
    <w:p w14:paraId="520911CF" w14:textId="61B02C06" w:rsidR="00653678" w:rsidRPr="0083694C" w:rsidRDefault="00653678" w:rsidP="006C4B7D">
      <w:pPr>
        <w:pStyle w:val="ListParagraph"/>
        <w:tabs>
          <w:tab w:val="left" w:pos="426"/>
        </w:tabs>
        <w:spacing w:before="240" w:after="0"/>
        <w:ind w:left="0"/>
        <w:jc w:val="both"/>
        <w:rPr>
          <w:rFonts w:ascii="Sylfaen" w:hAnsi="Sylfaen" w:cs="Sylfaen"/>
          <w:b/>
          <w:sz w:val="18"/>
          <w:szCs w:val="18"/>
          <w:shd w:val="clear" w:color="auto" w:fill="FFFFFF"/>
        </w:rPr>
      </w:pPr>
    </w:p>
    <w:p w14:paraId="3E95C084" w14:textId="12F06530" w:rsidR="00653678" w:rsidRPr="0083694C" w:rsidRDefault="00653678" w:rsidP="006C4B7D">
      <w:pPr>
        <w:pStyle w:val="ListParagraph"/>
        <w:tabs>
          <w:tab w:val="left" w:pos="426"/>
        </w:tabs>
        <w:spacing w:before="240" w:after="0"/>
        <w:ind w:left="0"/>
        <w:jc w:val="both"/>
        <w:rPr>
          <w:rFonts w:ascii="Sylfaen" w:hAnsi="Sylfaen" w:cs="Sylfaen"/>
          <w:b/>
          <w:sz w:val="18"/>
          <w:szCs w:val="18"/>
          <w:shd w:val="clear" w:color="auto" w:fill="FFFFFF"/>
          <w:lang w:val="ka-GE"/>
        </w:rPr>
      </w:pPr>
      <w:proofErr w:type="spellStart"/>
      <w:r w:rsidRPr="0083694C">
        <w:rPr>
          <w:rFonts w:ascii="Sylfaen" w:hAnsi="Sylfaen" w:cs="Sylfaen"/>
          <w:b/>
          <w:sz w:val="18"/>
          <w:szCs w:val="18"/>
          <w:shd w:val="clear" w:color="auto" w:fill="FFFFFF"/>
        </w:rPr>
        <w:t>სრული</w:t>
      </w:r>
      <w:proofErr w:type="spellEnd"/>
      <w:r w:rsidRPr="0083694C">
        <w:rPr>
          <w:rFonts w:ascii="Sylfaen" w:hAnsi="Sylfaen" w:cs="Sylfaen"/>
          <w:b/>
          <w:sz w:val="18"/>
          <w:szCs w:val="18"/>
          <w:shd w:val="clear" w:color="auto" w:fill="FFFFFF"/>
        </w:rPr>
        <w:t xml:space="preserve"> </w:t>
      </w:r>
      <w:proofErr w:type="spellStart"/>
      <w:r w:rsidRPr="0083694C">
        <w:rPr>
          <w:rFonts w:ascii="Sylfaen" w:hAnsi="Sylfaen" w:cs="Sylfaen"/>
          <w:b/>
          <w:sz w:val="18"/>
          <w:szCs w:val="18"/>
          <w:shd w:val="clear" w:color="auto" w:fill="FFFFFF"/>
        </w:rPr>
        <w:t>ინსპექტირებ</w:t>
      </w:r>
      <w:proofErr w:type="spellEnd"/>
      <w:r w:rsidRPr="0083694C">
        <w:rPr>
          <w:rFonts w:ascii="Sylfaen" w:hAnsi="Sylfaen" w:cs="Sylfaen"/>
          <w:b/>
          <w:sz w:val="18"/>
          <w:szCs w:val="18"/>
          <w:shd w:val="clear" w:color="auto" w:fill="FFFFFF"/>
          <w:lang w:val="ka-GE"/>
        </w:rPr>
        <w:t>ა</w:t>
      </w:r>
      <w:r w:rsidRPr="0083694C">
        <w:rPr>
          <w:rFonts w:ascii="Sylfaen" w:hAnsi="Sylfaen" w:cs="Sylfaen"/>
          <w:b/>
          <w:sz w:val="18"/>
          <w:szCs w:val="18"/>
          <w:shd w:val="clear" w:color="auto" w:fill="FFFFFF"/>
        </w:rPr>
        <w:t>**</w:t>
      </w:r>
      <w:r w:rsidRPr="0083694C">
        <w:rPr>
          <w:rFonts w:ascii="Sylfaen" w:hAnsi="Sylfaen" w:cs="Sylfaen"/>
          <w:b/>
          <w:sz w:val="18"/>
          <w:szCs w:val="18"/>
          <w:shd w:val="clear" w:color="auto" w:fill="FFFFFF"/>
          <w:lang w:val="ka-GE"/>
        </w:rPr>
        <w:t xml:space="preserve"> </w:t>
      </w:r>
    </w:p>
    <w:p w14:paraId="2B66A6C6" w14:textId="1D58A1E3" w:rsidR="0059675C" w:rsidRPr="0083694C" w:rsidRDefault="0059675C" w:rsidP="006C4B7D">
      <w:pPr>
        <w:pStyle w:val="ListParagraph"/>
        <w:tabs>
          <w:tab w:val="left" w:pos="426"/>
        </w:tabs>
        <w:spacing w:before="240" w:after="0"/>
        <w:ind w:left="0"/>
        <w:jc w:val="both"/>
        <w:rPr>
          <w:rFonts w:ascii="Sylfaen" w:hAnsi="Sylfaen" w:cs="Sylfaen"/>
          <w:sz w:val="18"/>
          <w:szCs w:val="18"/>
          <w:shd w:val="clear" w:color="auto" w:fill="FFFFFF"/>
          <w:lang w:val="ka-GE"/>
        </w:rPr>
      </w:pPr>
      <w:r w:rsidRPr="0083694C">
        <w:rPr>
          <w:rFonts w:ascii="Sylfaen" w:hAnsi="Sylfaen" w:cs="Sylfaen"/>
          <w:sz w:val="18"/>
          <w:szCs w:val="18"/>
          <w:shd w:val="clear" w:color="auto" w:fill="FFFFFF"/>
          <w:lang w:val="ka-GE"/>
        </w:rPr>
        <w:tab/>
      </w:r>
      <w:r w:rsidRPr="0083694C">
        <w:rPr>
          <w:rFonts w:ascii="Sylfaen" w:hAnsi="Sylfaen" w:cs="Sylfaen"/>
          <w:sz w:val="18"/>
          <w:szCs w:val="18"/>
          <w:shd w:val="clear" w:color="auto" w:fill="FFFFFF"/>
          <w:lang w:val="ka-GE"/>
        </w:rPr>
        <w:tab/>
        <w:t>კონტეინერებისათვის</w:t>
      </w:r>
    </w:p>
    <w:p w14:paraId="515AAA1E" w14:textId="57E3A849" w:rsidR="00653678" w:rsidRDefault="00653678" w:rsidP="0083694C">
      <w:pPr>
        <w:pStyle w:val="ListParagraph"/>
        <w:numPr>
          <w:ilvl w:val="0"/>
          <w:numId w:val="26"/>
        </w:numPr>
        <w:tabs>
          <w:tab w:val="left" w:pos="426"/>
        </w:tabs>
        <w:spacing w:before="240" w:after="0"/>
        <w:jc w:val="both"/>
        <w:rPr>
          <w:rFonts w:ascii="Sylfaen" w:hAnsi="Sylfaen" w:cs="Sylfaen"/>
          <w:sz w:val="18"/>
          <w:szCs w:val="18"/>
          <w:shd w:val="clear" w:color="auto" w:fill="FFFFFF"/>
          <w:lang w:val="ka-GE"/>
        </w:rPr>
      </w:pPr>
      <w:r w:rsidRPr="0083694C">
        <w:rPr>
          <w:rFonts w:ascii="Sylfaen" w:hAnsi="Sylfaen" w:cs="Sylfaen"/>
          <w:sz w:val="18"/>
          <w:szCs w:val="18"/>
          <w:shd w:val="clear" w:color="auto" w:fill="FFFFFF"/>
          <w:lang w:val="ka-GE"/>
        </w:rPr>
        <w:t xml:space="preserve">ქლორ-გაზის კონტეინერის დიაგნოსტიკური მონაცემების დოკუმენტი - ჟონვაზე ტესტირების დამადასტურებელი საბუთი (შემოწმების (ტესტების) შედეგები), რომელიც </w:t>
      </w:r>
      <w:r w:rsidR="0083694C">
        <w:rPr>
          <w:rFonts w:ascii="Sylfaen" w:hAnsi="Sylfaen" w:cs="Sylfaen"/>
          <w:sz w:val="18"/>
          <w:szCs w:val="18"/>
          <w:shd w:val="clear" w:color="auto" w:fill="FFFFFF"/>
          <w:lang w:val="ka-GE"/>
        </w:rPr>
        <w:t>გაიცემა</w:t>
      </w:r>
      <w:r w:rsidRPr="0083694C">
        <w:rPr>
          <w:rFonts w:ascii="Sylfaen" w:hAnsi="Sylfaen" w:cs="Sylfaen"/>
          <w:sz w:val="18"/>
          <w:szCs w:val="18"/>
          <w:shd w:val="clear" w:color="auto" w:fill="FFFFFF"/>
          <w:lang w:val="ka-GE"/>
        </w:rPr>
        <w:t xml:space="preserve"> ქლორ-გაზის ქარხნის მიერ კონტეინერების ქლორ გ</w:t>
      </w:r>
      <w:r w:rsidR="0083694C">
        <w:rPr>
          <w:rFonts w:ascii="Sylfaen" w:hAnsi="Sylfaen" w:cs="Sylfaen"/>
          <w:sz w:val="18"/>
          <w:szCs w:val="18"/>
          <w:shd w:val="clear" w:color="auto" w:fill="FFFFFF"/>
          <w:lang w:val="ka-GE"/>
        </w:rPr>
        <w:t>აზით დატუმბვის შემდეგ</w:t>
      </w:r>
    </w:p>
    <w:p w14:paraId="47EB3CDC" w14:textId="77777777" w:rsidR="0083694C" w:rsidRPr="0083694C" w:rsidRDefault="0083694C" w:rsidP="0083694C">
      <w:pPr>
        <w:pStyle w:val="ListParagraph"/>
        <w:numPr>
          <w:ilvl w:val="0"/>
          <w:numId w:val="23"/>
        </w:numPr>
        <w:spacing w:after="0"/>
        <w:ind w:left="1440"/>
        <w:jc w:val="both"/>
        <w:rPr>
          <w:rFonts w:ascii="Sylfaen" w:hAnsi="Sylfaen" w:cs="Sylfaen"/>
          <w:sz w:val="18"/>
          <w:szCs w:val="18"/>
          <w:shd w:val="clear" w:color="auto" w:fill="FFFFFF"/>
          <w:lang w:val="ka-GE"/>
        </w:rPr>
      </w:pPr>
      <w:r w:rsidRPr="0083694C">
        <w:rPr>
          <w:rFonts w:ascii="Sylfaen" w:hAnsi="Sylfaen" w:cs="Sylfaen"/>
          <w:sz w:val="18"/>
          <w:szCs w:val="18"/>
          <w:shd w:val="clear" w:color="auto" w:fill="FFFFFF"/>
          <w:lang w:val="ka-GE"/>
        </w:rPr>
        <w:t xml:space="preserve">ქლორის გაზის კონტეინერები უნდა შემოწმდეს ყოველი მათი ხელახალი შევსებისას, რათა დადგინდეს, რომ ისინი შესაფერის მდგომარეობაშია „საქონლით” შევსებისა და ტრანსპორტირებისთვის. კონტეინერებში „საქონლის“ ხელახალ ჩატვირთვამდე უნდა ჩატარდეს თითოეული კონტეინერის და მისი ქვემოთ მოყვანილი სათადარიგო ნაწილების დეტალური შემოწმება. თუ ზემოაღნიშნული შემოწმების დროს გამოვლინდა, რომ კონტეინერს ან მის რომელიმე ნაწილს, მათ შორის ფიტინგებს, აქვს გარკვეული დეფექტები და ექვემდებარება შეცვლას, რაც დადგინდება ტესტის უარყოფითი შედეგებით, „მომწოდებელი“ ვალდებულია უზრუნველყოს ასეთი დეფექტური ნაწილების შეცვლა. ყველა ახალი კონტეინერის ნაწილი/ფიტინგი უნდა შეესაბამებოდეს ქვემოთ მოცემულ სტანდარტებს: </w:t>
      </w:r>
    </w:p>
    <w:p w14:paraId="268A967F" w14:textId="77777777" w:rsidR="0083694C" w:rsidRPr="0083694C" w:rsidRDefault="0083694C" w:rsidP="0083694C">
      <w:pPr>
        <w:spacing w:after="0" w:line="240" w:lineRule="auto"/>
        <w:ind w:left="720"/>
        <w:jc w:val="both"/>
        <w:rPr>
          <w:rFonts w:ascii="Sylfaen" w:hAnsi="Sylfaen" w:cs="Sylfaen"/>
          <w:sz w:val="18"/>
          <w:szCs w:val="18"/>
          <w:lang w:val="de-DE"/>
        </w:rPr>
      </w:pPr>
      <w:r w:rsidRPr="0083694C">
        <w:rPr>
          <w:rFonts w:ascii="Sylfaen" w:hAnsi="Sylfaen" w:cs="Sylfaen"/>
          <w:sz w:val="18"/>
          <w:szCs w:val="18"/>
          <w:lang w:val="de-DE"/>
        </w:rPr>
        <w:t>1.</w:t>
      </w:r>
      <w:r w:rsidRPr="0083694C">
        <w:rPr>
          <w:rFonts w:ascii="Sylfaen" w:hAnsi="Sylfaen" w:cs="Sylfaen"/>
          <w:sz w:val="18"/>
          <w:szCs w:val="18"/>
          <w:lang w:val="de-DE"/>
        </w:rPr>
        <w:tab/>
        <w:t>Flanges, Washer, Rolling Ring – EN 10025-2;</w:t>
      </w:r>
    </w:p>
    <w:p w14:paraId="2DBC400F" w14:textId="77777777" w:rsidR="0083694C" w:rsidRPr="0083694C" w:rsidRDefault="0083694C" w:rsidP="0083694C">
      <w:pPr>
        <w:spacing w:after="0" w:line="240" w:lineRule="auto"/>
        <w:ind w:left="720"/>
        <w:jc w:val="both"/>
        <w:rPr>
          <w:rFonts w:ascii="Sylfaen" w:hAnsi="Sylfaen" w:cs="Sylfaen"/>
          <w:sz w:val="18"/>
          <w:szCs w:val="18"/>
          <w:lang w:val="de-DE"/>
        </w:rPr>
      </w:pPr>
      <w:r w:rsidRPr="0083694C">
        <w:rPr>
          <w:rFonts w:ascii="Sylfaen" w:hAnsi="Sylfaen" w:cs="Sylfaen"/>
          <w:sz w:val="18"/>
          <w:szCs w:val="18"/>
          <w:lang w:val="de-DE"/>
        </w:rPr>
        <w:t>2.</w:t>
      </w:r>
      <w:r w:rsidRPr="0083694C">
        <w:rPr>
          <w:rFonts w:ascii="Sylfaen" w:hAnsi="Sylfaen" w:cs="Sylfaen"/>
          <w:sz w:val="18"/>
          <w:szCs w:val="18"/>
          <w:lang w:val="de-DE"/>
        </w:rPr>
        <w:tab/>
        <w:t xml:space="preserve">Fusible Plug - EN 12165; </w:t>
      </w:r>
    </w:p>
    <w:p w14:paraId="29F24296" w14:textId="77777777" w:rsidR="0083694C" w:rsidRPr="0083694C" w:rsidRDefault="0083694C" w:rsidP="0083694C">
      <w:pPr>
        <w:spacing w:after="0" w:line="240" w:lineRule="auto"/>
        <w:ind w:left="720"/>
        <w:jc w:val="both"/>
        <w:rPr>
          <w:rFonts w:ascii="Sylfaen" w:hAnsi="Sylfaen" w:cs="Sylfaen"/>
          <w:sz w:val="18"/>
          <w:szCs w:val="18"/>
          <w:lang w:val="de-DE"/>
        </w:rPr>
      </w:pPr>
      <w:r w:rsidRPr="0083694C">
        <w:rPr>
          <w:rFonts w:ascii="Sylfaen" w:hAnsi="Sylfaen" w:cs="Sylfaen"/>
          <w:sz w:val="18"/>
          <w:szCs w:val="18"/>
          <w:lang w:val="de-DE"/>
        </w:rPr>
        <w:t>3.</w:t>
      </w:r>
      <w:r w:rsidRPr="0083694C">
        <w:rPr>
          <w:rFonts w:ascii="Sylfaen" w:hAnsi="Sylfaen" w:cs="Sylfaen"/>
          <w:sz w:val="18"/>
          <w:szCs w:val="18"/>
          <w:lang w:val="de-DE"/>
        </w:rPr>
        <w:tab/>
        <w:t>Safety muff – DIN 17100;</w:t>
      </w:r>
    </w:p>
    <w:p w14:paraId="4DF144BD" w14:textId="77777777" w:rsidR="0083694C" w:rsidRPr="0083694C" w:rsidRDefault="0083694C" w:rsidP="0083694C">
      <w:pPr>
        <w:spacing w:after="0" w:line="240" w:lineRule="auto"/>
        <w:ind w:left="720"/>
        <w:jc w:val="both"/>
        <w:rPr>
          <w:rFonts w:ascii="Sylfaen" w:hAnsi="Sylfaen" w:cs="Sylfaen"/>
          <w:sz w:val="18"/>
          <w:szCs w:val="18"/>
          <w:lang w:val="de-DE"/>
        </w:rPr>
      </w:pPr>
      <w:r w:rsidRPr="0083694C">
        <w:rPr>
          <w:rFonts w:ascii="Sylfaen" w:hAnsi="Sylfaen" w:cs="Sylfaen"/>
          <w:sz w:val="18"/>
          <w:szCs w:val="18"/>
          <w:lang w:val="de-DE"/>
        </w:rPr>
        <w:t>4.</w:t>
      </w:r>
      <w:r w:rsidRPr="0083694C">
        <w:rPr>
          <w:rFonts w:ascii="Sylfaen" w:hAnsi="Sylfaen" w:cs="Sylfaen"/>
          <w:sz w:val="18"/>
          <w:szCs w:val="18"/>
          <w:lang w:val="de-DE"/>
        </w:rPr>
        <w:tab/>
        <w:t>Lifting eyes – EN 10028 2;</w:t>
      </w:r>
    </w:p>
    <w:p w14:paraId="3BE6F51B" w14:textId="77777777" w:rsidR="0083694C" w:rsidRPr="0083694C" w:rsidRDefault="0083694C" w:rsidP="0083694C">
      <w:pPr>
        <w:spacing w:after="0" w:line="240" w:lineRule="auto"/>
        <w:ind w:left="720"/>
        <w:jc w:val="both"/>
        <w:rPr>
          <w:rFonts w:ascii="Sylfaen" w:hAnsi="Sylfaen" w:cs="Sylfaen"/>
          <w:sz w:val="18"/>
          <w:szCs w:val="18"/>
          <w:lang w:val="de-DE"/>
        </w:rPr>
      </w:pPr>
      <w:r w:rsidRPr="0083694C">
        <w:rPr>
          <w:rFonts w:ascii="Sylfaen" w:hAnsi="Sylfaen" w:cs="Sylfaen"/>
          <w:sz w:val="18"/>
          <w:szCs w:val="18"/>
          <w:lang w:val="de-DE"/>
        </w:rPr>
        <w:t>5.</w:t>
      </w:r>
      <w:r w:rsidRPr="0083694C">
        <w:rPr>
          <w:rFonts w:ascii="Sylfaen" w:hAnsi="Sylfaen" w:cs="Sylfaen"/>
          <w:sz w:val="18"/>
          <w:szCs w:val="18"/>
          <w:lang w:val="de-DE"/>
        </w:rPr>
        <w:tab/>
        <w:t xml:space="preserve">Nut – EN ISO 898-2; </w:t>
      </w:r>
    </w:p>
    <w:p w14:paraId="2655DC9C" w14:textId="77777777" w:rsidR="0083694C" w:rsidRPr="0083694C" w:rsidRDefault="0083694C" w:rsidP="0083694C">
      <w:pPr>
        <w:spacing w:after="0" w:line="240" w:lineRule="auto"/>
        <w:ind w:left="720"/>
        <w:jc w:val="both"/>
        <w:rPr>
          <w:rFonts w:ascii="Sylfaen" w:hAnsi="Sylfaen" w:cs="Sylfaen"/>
          <w:sz w:val="18"/>
          <w:szCs w:val="18"/>
          <w:lang w:val="de-DE"/>
        </w:rPr>
      </w:pPr>
      <w:r w:rsidRPr="0083694C">
        <w:rPr>
          <w:rFonts w:ascii="Sylfaen" w:hAnsi="Sylfaen" w:cs="Sylfaen"/>
          <w:sz w:val="18"/>
          <w:szCs w:val="18"/>
          <w:lang w:val="de-DE"/>
        </w:rPr>
        <w:t>6.</w:t>
      </w:r>
      <w:r w:rsidRPr="0083694C">
        <w:rPr>
          <w:rFonts w:ascii="Sylfaen" w:hAnsi="Sylfaen" w:cs="Sylfaen"/>
          <w:sz w:val="18"/>
          <w:szCs w:val="18"/>
          <w:lang w:val="de-DE"/>
        </w:rPr>
        <w:tab/>
        <w:t>Bolt - EN ISO 989 -1;</w:t>
      </w:r>
    </w:p>
    <w:p w14:paraId="46FD114E" w14:textId="77777777" w:rsidR="0083694C" w:rsidRPr="0083694C" w:rsidRDefault="0083694C" w:rsidP="0083694C">
      <w:pPr>
        <w:spacing w:after="0" w:line="240" w:lineRule="auto"/>
        <w:ind w:left="720"/>
        <w:jc w:val="both"/>
        <w:rPr>
          <w:rFonts w:ascii="Sylfaen" w:hAnsi="Sylfaen" w:cs="Sylfaen"/>
          <w:sz w:val="18"/>
          <w:szCs w:val="18"/>
          <w:lang w:val="de-DE"/>
        </w:rPr>
      </w:pPr>
      <w:r w:rsidRPr="0083694C">
        <w:rPr>
          <w:rFonts w:ascii="Sylfaen" w:hAnsi="Sylfaen" w:cs="Sylfaen"/>
          <w:sz w:val="18"/>
          <w:szCs w:val="18"/>
          <w:lang w:val="de-DE"/>
        </w:rPr>
        <w:t>7.</w:t>
      </w:r>
      <w:r w:rsidRPr="0083694C">
        <w:rPr>
          <w:rFonts w:ascii="Sylfaen" w:hAnsi="Sylfaen" w:cs="Sylfaen"/>
          <w:sz w:val="18"/>
          <w:szCs w:val="18"/>
          <w:lang w:val="de-DE"/>
        </w:rPr>
        <w:tab/>
        <w:t>Valve – EN ISO 10297;</w:t>
      </w:r>
    </w:p>
    <w:p w14:paraId="758DC5DC" w14:textId="77777777" w:rsidR="0083694C" w:rsidRPr="0083694C" w:rsidRDefault="0083694C" w:rsidP="0083694C">
      <w:pPr>
        <w:spacing w:after="0" w:line="240" w:lineRule="auto"/>
        <w:ind w:left="720"/>
        <w:jc w:val="both"/>
        <w:rPr>
          <w:rFonts w:ascii="Sylfaen" w:hAnsi="Sylfaen" w:cs="Sylfaen"/>
          <w:sz w:val="18"/>
          <w:szCs w:val="18"/>
          <w:lang w:val="de-DE"/>
        </w:rPr>
      </w:pPr>
      <w:r w:rsidRPr="0083694C">
        <w:rPr>
          <w:rFonts w:ascii="Sylfaen" w:hAnsi="Sylfaen" w:cs="Sylfaen"/>
          <w:sz w:val="18"/>
          <w:szCs w:val="18"/>
          <w:lang w:val="de-DE"/>
        </w:rPr>
        <w:t>8.</w:t>
      </w:r>
      <w:r w:rsidRPr="0083694C">
        <w:rPr>
          <w:rFonts w:ascii="Sylfaen" w:hAnsi="Sylfaen" w:cs="Sylfaen"/>
          <w:sz w:val="18"/>
          <w:szCs w:val="18"/>
          <w:lang w:val="de-DE"/>
        </w:rPr>
        <w:tab/>
        <w:t>Valve Protection Cap, Domed ends, Shell – EN 10028-2;</w:t>
      </w:r>
    </w:p>
    <w:p w14:paraId="5AEC71AC" w14:textId="77777777" w:rsidR="0083694C" w:rsidRPr="0083694C" w:rsidRDefault="0083694C" w:rsidP="0083694C">
      <w:pPr>
        <w:spacing w:after="0" w:line="240" w:lineRule="auto"/>
        <w:ind w:left="720"/>
        <w:jc w:val="both"/>
        <w:rPr>
          <w:rFonts w:ascii="Sylfaen" w:hAnsi="Sylfaen" w:cs="Sylfaen"/>
          <w:sz w:val="18"/>
          <w:szCs w:val="18"/>
          <w:lang w:val="de-DE"/>
        </w:rPr>
      </w:pPr>
      <w:r w:rsidRPr="0083694C">
        <w:rPr>
          <w:rFonts w:ascii="Sylfaen" w:hAnsi="Sylfaen" w:cs="Sylfaen"/>
          <w:sz w:val="18"/>
          <w:szCs w:val="18"/>
          <w:lang w:val="de-DE"/>
        </w:rPr>
        <w:t>9.</w:t>
      </w:r>
      <w:r w:rsidRPr="0083694C">
        <w:rPr>
          <w:rFonts w:ascii="Sylfaen" w:hAnsi="Sylfaen" w:cs="Sylfaen"/>
          <w:sz w:val="18"/>
          <w:szCs w:val="18"/>
          <w:lang w:val="de-DE"/>
        </w:rPr>
        <w:tab/>
        <w:t>Gas and Liquid flow pipes – DIN 1629;</w:t>
      </w:r>
    </w:p>
    <w:p w14:paraId="741C2552" w14:textId="77777777" w:rsidR="0083694C" w:rsidRDefault="0083694C" w:rsidP="0083694C">
      <w:pPr>
        <w:pStyle w:val="ListParagraph"/>
        <w:tabs>
          <w:tab w:val="left" w:pos="426"/>
        </w:tabs>
        <w:spacing w:before="240" w:after="0"/>
        <w:ind w:left="1080"/>
        <w:jc w:val="both"/>
        <w:rPr>
          <w:rFonts w:ascii="Sylfaen" w:hAnsi="Sylfaen" w:cs="Sylfaen"/>
          <w:sz w:val="18"/>
          <w:szCs w:val="18"/>
          <w:shd w:val="clear" w:color="auto" w:fill="FFFFFF"/>
          <w:lang w:val="ka-GE"/>
        </w:rPr>
      </w:pPr>
    </w:p>
    <w:p w14:paraId="1E3D32F1" w14:textId="4E93CE6D" w:rsidR="00653678" w:rsidRPr="0083694C" w:rsidRDefault="0083694C" w:rsidP="00653678">
      <w:pPr>
        <w:pStyle w:val="ListParagraph"/>
        <w:tabs>
          <w:tab w:val="left" w:pos="426"/>
        </w:tabs>
        <w:spacing w:before="240" w:after="0"/>
        <w:jc w:val="both"/>
        <w:rPr>
          <w:rFonts w:ascii="Sylfaen" w:hAnsi="Sylfaen" w:cs="Sylfaen"/>
          <w:sz w:val="18"/>
          <w:szCs w:val="18"/>
          <w:shd w:val="clear" w:color="auto" w:fill="FFFFFF"/>
          <w:lang w:val="ka-GE"/>
        </w:rPr>
      </w:pPr>
      <w:r>
        <w:rPr>
          <w:rFonts w:ascii="Sylfaen" w:hAnsi="Sylfaen" w:cs="Sylfaen"/>
          <w:sz w:val="18"/>
          <w:szCs w:val="18"/>
          <w:shd w:val="clear" w:color="auto" w:fill="FFFFFF"/>
          <w:lang w:val="ka-GE"/>
        </w:rPr>
        <w:t>2</w:t>
      </w:r>
      <w:r w:rsidR="00653678" w:rsidRPr="0083694C">
        <w:rPr>
          <w:rFonts w:ascii="Sylfaen" w:hAnsi="Sylfaen" w:cs="Sylfaen"/>
          <w:sz w:val="18"/>
          <w:szCs w:val="18"/>
          <w:shd w:val="clear" w:color="auto" w:fill="FFFFFF"/>
          <w:lang w:val="ka-GE"/>
        </w:rPr>
        <w:t xml:space="preserve">) ქლორ-გაზის კონტეინერის ტექნიკური დიაგნოსტიკის დასკვნა, რომელიც უნდა მოიცავდეს: </w:t>
      </w:r>
    </w:p>
    <w:p w14:paraId="2CD80C90" w14:textId="77777777" w:rsidR="00653678" w:rsidRPr="0083694C" w:rsidRDefault="00653678" w:rsidP="00653678">
      <w:pPr>
        <w:pStyle w:val="ListParagraph"/>
        <w:tabs>
          <w:tab w:val="left" w:pos="426"/>
        </w:tabs>
        <w:spacing w:before="240" w:after="0"/>
        <w:jc w:val="both"/>
        <w:rPr>
          <w:rFonts w:ascii="Sylfaen" w:hAnsi="Sylfaen" w:cs="Sylfaen"/>
          <w:sz w:val="18"/>
          <w:szCs w:val="18"/>
          <w:shd w:val="clear" w:color="auto" w:fill="FFFFFF"/>
          <w:lang w:val="ka-GE"/>
        </w:rPr>
      </w:pPr>
      <w:r w:rsidRPr="0083694C">
        <w:rPr>
          <w:rFonts w:ascii="Sylfaen" w:hAnsi="Sylfaen" w:cs="Sylfaen"/>
          <w:sz w:val="18"/>
          <w:szCs w:val="18"/>
          <w:shd w:val="clear" w:color="auto" w:fill="FFFFFF"/>
          <w:lang w:val="ka-GE"/>
        </w:rPr>
        <w:t>- ტექნიკური პასპორტით განსაზღვრული საცდელი წნევით ტესტირების დამადასტურებელ სერტიფიკატს (ახლდება 2 წელიწადში ერთხელ);</w:t>
      </w:r>
    </w:p>
    <w:p w14:paraId="7766AEF3" w14:textId="77777777" w:rsidR="00653678" w:rsidRPr="0083694C" w:rsidRDefault="00653678" w:rsidP="00653678">
      <w:pPr>
        <w:pStyle w:val="ListParagraph"/>
        <w:tabs>
          <w:tab w:val="left" w:pos="426"/>
        </w:tabs>
        <w:spacing w:before="240" w:after="0"/>
        <w:jc w:val="both"/>
        <w:rPr>
          <w:rFonts w:ascii="Sylfaen" w:hAnsi="Sylfaen" w:cs="Sylfaen"/>
          <w:sz w:val="18"/>
          <w:szCs w:val="18"/>
          <w:shd w:val="clear" w:color="auto" w:fill="FFFFFF"/>
          <w:lang w:val="ka-GE"/>
        </w:rPr>
      </w:pPr>
      <w:r w:rsidRPr="0083694C">
        <w:rPr>
          <w:rFonts w:ascii="Sylfaen" w:hAnsi="Sylfaen" w:cs="Sylfaen"/>
          <w:sz w:val="18"/>
          <w:szCs w:val="18"/>
          <w:shd w:val="clear" w:color="auto" w:fill="FFFFFF"/>
          <w:lang w:val="ka-GE"/>
        </w:rPr>
        <w:t>- ქლორ გაზის კონტეინერის კედლის სისქის ტესტირების დამადასტურებელ სერტიფიკატს (რენტგენოგრაფია) (ახლდება 2 წელიწადში ერთხელ);</w:t>
      </w:r>
    </w:p>
    <w:p w14:paraId="38097A4E" w14:textId="63B30626" w:rsidR="00653678" w:rsidRPr="0083694C" w:rsidRDefault="00653678" w:rsidP="00653678">
      <w:pPr>
        <w:pStyle w:val="ListParagraph"/>
        <w:tabs>
          <w:tab w:val="left" w:pos="426"/>
        </w:tabs>
        <w:spacing w:before="240" w:after="0"/>
        <w:jc w:val="both"/>
        <w:rPr>
          <w:rFonts w:ascii="Sylfaen" w:hAnsi="Sylfaen" w:cs="Sylfaen"/>
          <w:sz w:val="18"/>
          <w:szCs w:val="18"/>
          <w:shd w:val="clear" w:color="auto" w:fill="FFFFFF"/>
          <w:lang w:val="ka-GE"/>
        </w:rPr>
      </w:pPr>
      <w:r w:rsidRPr="0083694C">
        <w:rPr>
          <w:rFonts w:ascii="Sylfaen" w:hAnsi="Sylfaen" w:cs="Sylfaen"/>
          <w:sz w:val="18"/>
          <w:szCs w:val="18"/>
          <w:shd w:val="clear" w:color="auto" w:fill="FFFFFF"/>
          <w:lang w:val="ka-GE"/>
        </w:rPr>
        <w:t>- ტექნიკური პასპორტით განსაზღვრული მაქსიმალური წნევით გამოცდის დამადასტურებელი დოკუმენტაცია (ახლდება 5 წელიწადში ერთხელ);</w:t>
      </w:r>
    </w:p>
    <w:p w14:paraId="65FFD18B" w14:textId="24E839BD" w:rsidR="0059675C" w:rsidRPr="0083694C" w:rsidRDefault="0059675C" w:rsidP="00653678">
      <w:pPr>
        <w:pStyle w:val="ListParagraph"/>
        <w:tabs>
          <w:tab w:val="left" w:pos="426"/>
        </w:tabs>
        <w:spacing w:before="240" w:after="0"/>
        <w:jc w:val="both"/>
        <w:rPr>
          <w:rFonts w:ascii="Sylfaen" w:hAnsi="Sylfaen" w:cs="Sylfaen"/>
          <w:sz w:val="18"/>
          <w:szCs w:val="18"/>
          <w:shd w:val="clear" w:color="auto" w:fill="FFFFFF"/>
          <w:lang w:val="ka-GE"/>
        </w:rPr>
      </w:pPr>
    </w:p>
    <w:p w14:paraId="4AEC490F" w14:textId="77777777" w:rsidR="0059675C" w:rsidRPr="0083694C" w:rsidRDefault="0059675C" w:rsidP="0059675C">
      <w:pPr>
        <w:pStyle w:val="ListParagraph"/>
        <w:tabs>
          <w:tab w:val="left" w:pos="426"/>
        </w:tabs>
        <w:spacing w:before="240" w:after="0"/>
        <w:jc w:val="both"/>
        <w:rPr>
          <w:rFonts w:ascii="Sylfaen" w:hAnsi="Sylfaen" w:cs="Sylfaen"/>
          <w:sz w:val="18"/>
          <w:szCs w:val="18"/>
          <w:shd w:val="clear" w:color="auto" w:fill="FFFFFF"/>
          <w:lang w:val="ka-GE"/>
        </w:rPr>
      </w:pPr>
    </w:p>
    <w:p w14:paraId="65BBAF98" w14:textId="445BCA55" w:rsidR="0059675C" w:rsidRPr="0083694C" w:rsidRDefault="0059675C" w:rsidP="0059675C">
      <w:pPr>
        <w:pStyle w:val="ListParagraph"/>
        <w:tabs>
          <w:tab w:val="left" w:pos="426"/>
        </w:tabs>
        <w:spacing w:before="240" w:after="0"/>
        <w:jc w:val="both"/>
        <w:rPr>
          <w:rFonts w:ascii="Sylfaen" w:hAnsi="Sylfaen" w:cs="Sylfaen"/>
          <w:sz w:val="18"/>
          <w:szCs w:val="18"/>
          <w:shd w:val="clear" w:color="auto" w:fill="FFFFFF"/>
          <w:lang w:val="ka-GE"/>
        </w:rPr>
      </w:pPr>
      <w:r w:rsidRPr="0083694C">
        <w:rPr>
          <w:rFonts w:ascii="Sylfaen" w:hAnsi="Sylfaen" w:cs="Sylfaen"/>
          <w:sz w:val="18"/>
          <w:szCs w:val="18"/>
          <w:shd w:val="clear" w:color="auto" w:fill="FFFFFF"/>
          <w:lang w:val="ka-GE"/>
        </w:rPr>
        <w:t>ბალონებისთვის</w:t>
      </w:r>
    </w:p>
    <w:p w14:paraId="7BFBC267" w14:textId="484421BC" w:rsidR="0059675C" w:rsidRPr="0083694C" w:rsidRDefault="0059675C" w:rsidP="00853A28">
      <w:pPr>
        <w:pStyle w:val="ListParagraph"/>
        <w:numPr>
          <w:ilvl w:val="0"/>
          <w:numId w:val="22"/>
        </w:numPr>
        <w:tabs>
          <w:tab w:val="left" w:pos="426"/>
        </w:tabs>
        <w:spacing w:before="240" w:after="0"/>
        <w:jc w:val="both"/>
        <w:rPr>
          <w:rFonts w:ascii="Sylfaen" w:hAnsi="Sylfaen" w:cs="Sylfaen"/>
          <w:sz w:val="18"/>
          <w:szCs w:val="18"/>
          <w:shd w:val="clear" w:color="auto" w:fill="FFFFFF"/>
          <w:lang w:val="ka-GE"/>
        </w:rPr>
      </w:pPr>
      <w:r w:rsidRPr="0083694C">
        <w:rPr>
          <w:rFonts w:ascii="Sylfaen" w:hAnsi="Sylfaen" w:cs="Sylfaen"/>
          <w:sz w:val="18"/>
          <w:szCs w:val="18"/>
          <w:shd w:val="clear" w:color="auto" w:fill="FFFFFF"/>
          <w:lang w:val="ka-GE"/>
        </w:rPr>
        <w:t>ბალონების მდგომარეობა უნდა შეესაბამებოდეს BS EN ISO 9809-1:2019 სტანდარტის და საქართველოს მთავრობის 2013 წლის 19 ივნისის №151 და N0 150 დადგენილებების მოთხოვნებს.</w:t>
      </w:r>
    </w:p>
    <w:p w14:paraId="4926F463" w14:textId="14F97845" w:rsidR="00853A28" w:rsidRPr="0083694C" w:rsidRDefault="00853A28" w:rsidP="00853A28">
      <w:pPr>
        <w:tabs>
          <w:tab w:val="left" w:pos="426"/>
        </w:tabs>
        <w:spacing w:before="240" w:after="0"/>
        <w:jc w:val="both"/>
        <w:rPr>
          <w:rFonts w:ascii="Sylfaen" w:hAnsi="Sylfaen" w:cs="Sylfaen"/>
          <w:b/>
          <w:sz w:val="18"/>
          <w:szCs w:val="18"/>
          <w:shd w:val="clear" w:color="auto" w:fill="FFFFFF"/>
          <w:lang w:val="ka-GE"/>
        </w:rPr>
      </w:pPr>
    </w:p>
    <w:p w14:paraId="7E96F2A5" w14:textId="119640DE" w:rsidR="00853A28" w:rsidRPr="0083694C" w:rsidRDefault="00853A28" w:rsidP="00853A28">
      <w:pPr>
        <w:pStyle w:val="ListParagraph"/>
        <w:tabs>
          <w:tab w:val="left" w:pos="426"/>
        </w:tabs>
        <w:spacing w:before="240" w:after="0"/>
        <w:ind w:left="0"/>
        <w:jc w:val="both"/>
        <w:rPr>
          <w:rFonts w:ascii="Sylfaen" w:hAnsi="Sylfaen" w:cs="Sylfaen"/>
          <w:sz w:val="18"/>
          <w:szCs w:val="18"/>
          <w:shd w:val="clear" w:color="auto" w:fill="FFFFFF"/>
          <w:lang w:val="ka-GE"/>
        </w:rPr>
      </w:pPr>
      <w:r w:rsidRPr="0083694C">
        <w:rPr>
          <w:rFonts w:ascii="Sylfaen" w:hAnsi="Sylfaen" w:cs="Sylfaen"/>
          <w:b/>
          <w:sz w:val="18"/>
          <w:szCs w:val="18"/>
          <w:shd w:val="clear" w:color="auto" w:fill="FFFFFF"/>
        </w:rPr>
        <w:t xml:space="preserve">45 </w:t>
      </w:r>
      <w:proofErr w:type="spellStart"/>
      <w:r w:rsidRPr="0083694C">
        <w:rPr>
          <w:rFonts w:ascii="Sylfaen" w:hAnsi="Sylfaen" w:cs="Sylfaen"/>
          <w:b/>
          <w:sz w:val="18"/>
          <w:szCs w:val="18"/>
          <w:shd w:val="clear" w:color="auto" w:fill="FFFFFF"/>
        </w:rPr>
        <w:t>კგ-იანი</w:t>
      </w:r>
      <w:proofErr w:type="spellEnd"/>
      <w:r w:rsidRPr="0083694C">
        <w:rPr>
          <w:rFonts w:ascii="Sylfaen" w:hAnsi="Sylfaen" w:cs="Sylfaen"/>
          <w:b/>
          <w:sz w:val="18"/>
          <w:szCs w:val="18"/>
          <w:shd w:val="clear" w:color="auto" w:fill="FFFFFF"/>
        </w:rPr>
        <w:t xml:space="preserve"> </w:t>
      </w:r>
      <w:proofErr w:type="spellStart"/>
      <w:r w:rsidRPr="0083694C">
        <w:rPr>
          <w:rFonts w:ascii="Sylfaen" w:hAnsi="Sylfaen" w:cs="Sylfaen"/>
          <w:b/>
          <w:sz w:val="18"/>
          <w:szCs w:val="18"/>
          <w:shd w:val="clear" w:color="auto" w:fill="FFFFFF"/>
        </w:rPr>
        <w:t>ბალონი</w:t>
      </w:r>
      <w:proofErr w:type="spellEnd"/>
      <w:r w:rsidRPr="0083694C">
        <w:rPr>
          <w:rFonts w:ascii="Sylfaen" w:hAnsi="Sylfaen" w:cs="Sylfaen"/>
          <w:b/>
          <w:sz w:val="18"/>
          <w:szCs w:val="18"/>
          <w:shd w:val="clear" w:color="auto" w:fill="FFFFFF"/>
        </w:rPr>
        <w:t>*</w:t>
      </w:r>
      <w:r w:rsidRPr="0083694C">
        <w:rPr>
          <w:rFonts w:ascii="Sylfaen" w:hAnsi="Sylfaen" w:cs="Sylfaen"/>
          <w:b/>
          <w:sz w:val="18"/>
          <w:szCs w:val="18"/>
          <w:shd w:val="clear" w:color="auto" w:fill="FFFFFF"/>
          <w:lang w:val="ka-GE"/>
        </w:rPr>
        <w:t>*</w:t>
      </w:r>
      <w:r w:rsidRPr="0083694C">
        <w:rPr>
          <w:rFonts w:ascii="Sylfaen" w:hAnsi="Sylfaen" w:cs="Sylfaen"/>
          <w:b/>
          <w:sz w:val="18"/>
          <w:szCs w:val="18"/>
          <w:shd w:val="clear" w:color="auto" w:fill="FFFFFF"/>
        </w:rPr>
        <w:t>*</w:t>
      </w:r>
      <w:r w:rsidRPr="0083694C">
        <w:rPr>
          <w:rFonts w:ascii="Sylfaen" w:hAnsi="Sylfaen" w:cs="Sylfaen"/>
          <w:sz w:val="18"/>
          <w:szCs w:val="18"/>
          <w:shd w:val="clear" w:color="auto" w:fill="FFFFFF"/>
          <w:lang w:val="ka-GE"/>
        </w:rPr>
        <w:t xml:space="preserve"> - შესაძლებელია პატარა ბალონები იყოს ოდნავ განსხვავებული ტევადობის, მათ შორის, 40, 50, 70 კგ-იანი ბალონების განხილვაც შესაძლებელია. თუმცა კრიტიკულად მნიშნელოვანი იქნება ამ შემთხვევაში ამ ბალონების ზომები და ფორმები, რაც აუცილებლად შესათანხმებელი იქნება „შემსყიდველთან“.</w:t>
      </w:r>
    </w:p>
    <w:p w14:paraId="4187A829" w14:textId="77777777" w:rsidR="00853A28" w:rsidRPr="0083694C" w:rsidRDefault="00853A28" w:rsidP="00853A28">
      <w:pPr>
        <w:tabs>
          <w:tab w:val="left" w:pos="426"/>
        </w:tabs>
        <w:spacing w:before="240" w:after="0"/>
        <w:jc w:val="both"/>
        <w:rPr>
          <w:rFonts w:ascii="Sylfaen" w:hAnsi="Sylfaen" w:cs="Sylfaen"/>
          <w:b/>
          <w:sz w:val="18"/>
          <w:szCs w:val="18"/>
          <w:shd w:val="clear" w:color="auto" w:fill="FFFFFF"/>
          <w:lang w:val="ka-GE"/>
        </w:rPr>
      </w:pPr>
    </w:p>
    <w:sectPr w:rsidR="00853A28" w:rsidRPr="0083694C" w:rsidSect="00993995">
      <w:headerReference w:type="default" r:id="rId11"/>
      <w:footerReference w:type="default" r:id="rId12"/>
      <w:pgSz w:w="12240" w:h="15840"/>
      <w:pgMar w:top="900" w:right="810" w:bottom="1134" w:left="1080" w:header="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9439E" w14:textId="77777777" w:rsidR="00C9495A" w:rsidRDefault="00C9495A" w:rsidP="007902EA">
      <w:pPr>
        <w:spacing w:after="0" w:line="240" w:lineRule="auto"/>
      </w:pPr>
      <w:r>
        <w:separator/>
      </w:r>
    </w:p>
  </w:endnote>
  <w:endnote w:type="continuationSeparator" w:id="0">
    <w:p w14:paraId="321DC334" w14:textId="77777777" w:rsidR="00C9495A" w:rsidRDefault="00C9495A"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miran">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880138"/>
      <w:docPartObj>
        <w:docPartGallery w:val="Page Numbers (Bottom of Page)"/>
        <w:docPartUnique/>
      </w:docPartObj>
    </w:sdtPr>
    <w:sdtEndPr/>
    <w:sdtContent>
      <w:p w14:paraId="32715A90" w14:textId="2D9E6C1B" w:rsidR="006C1436" w:rsidRDefault="003E1FCE">
        <w:pPr>
          <w:pStyle w:val="Footer"/>
          <w:jc w:val="right"/>
        </w:pPr>
        <w:r>
          <w:t xml:space="preserve">  </w:t>
        </w:r>
        <w:r w:rsidR="00233130">
          <w:fldChar w:fldCharType="begin"/>
        </w:r>
        <w:r w:rsidR="00204327">
          <w:instrText xml:space="preserve"> PAGE   \* MERGEFORMAT </w:instrText>
        </w:r>
        <w:r w:rsidR="00233130">
          <w:fldChar w:fldCharType="separate"/>
        </w:r>
        <w:r w:rsidR="00B861EE">
          <w:rPr>
            <w:noProof/>
          </w:rPr>
          <w:t>9</w:t>
        </w:r>
        <w:r w:rsidR="00233130">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161EF" w14:textId="77777777" w:rsidR="00C9495A" w:rsidRDefault="00C9495A" w:rsidP="007902EA">
      <w:pPr>
        <w:spacing w:after="0" w:line="240" w:lineRule="auto"/>
      </w:pPr>
      <w:r>
        <w:separator/>
      </w:r>
    </w:p>
  </w:footnote>
  <w:footnote w:type="continuationSeparator" w:id="0">
    <w:p w14:paraId="723FBE21" w14:textId="77777777" w:rsidR="00C9495A" w:rsidRDefault="00C9495A"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CAB2E" w14:textId="77777777" w:rsidR="00343FBC" w:rsidRDefault="00343FBC" w:rsidP="00993995">
    <w:pPr>
      <w:spacing w:after="0" w:line="240" w:lineRule="auto"/>
      <w:rPr>
        <w:rFonts w:ascii="Sylfaen" w:hAnsi="Sylfaen"/>
        <w:lang w:val="ka-GE"/>
      </w:rPr>
    </w:pPr>
    <w:r>
      <w:rPr>
        <w:rFonts w:ascii="Sylfaen" w:hAnsi="Sylfaen"/>
        <w:lang w:val="ka-GE"/>
      </w:rPr>
      <w:t xml:space="preserve">                                                                                        </w:t>
    </w:r>
  </w:p>
  <w:p w14:paraId="7DAFFC58" w14:textId="77777777" w:rsidR="00343FBC" w:rsidRDefault="00343FBC" w:rsidP="00343FBC">
    <w:pPr>
      <w:pStyle w:val="Header"/>
      <w:rPr>
        <w:rFonts w:ascii="Sylfaen" w:hAnsi="Sylfaen"/>
        <w:lang w:val="ka-GE"/>
      </w:rPr>
    </w:pPr>
  </w:p>
  <w:p w14:paraId="6370A6BD" w14:textId="77777777" w:rsidR="00C3311B" w:rsidRPr="00343FBC" w:rsidRDefault="00C3311B" w:rsidP="00343FBC">
    <w:pPr>
      <w:pStyle w:val="Header"/>
      <w:jc w:val="right"/>
      <w:rPr>
        <w:rFonts w:ascii="Sylfaen" w:hAnsi="Sylfaen"/>
        <w:color w:val="FF0000"/>
        <w:lang w:val="ka-G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0B79"/>
    <w:multiLevelType w:val="hybridMultilevel"/>
    <w:tmpl w:val="EB20E9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B297C"/>
    <w:multiLevelType w:val="multilevel"/>
    <w:tmpl w:val="635A073C"/>
    <w:lvl w:ilvl="0">
      <w:start w:val="1"/>
      <w:numFmt w:val="decimal"/>
      <w:lvlText w:val="%1"/>
      <w:lvlJc w:val="left"/>
      <w:pPr>
        <w:ind w:left="528" w:hanging="528"/>
      </w:pPr>
      <w:rPr>
        <w:rFonts w:cs="Sylfaen" w:hint="default"/>
        <w:b w:val="0"/>
      </w:rPr>
    </w:lvl>
    <w:lvl w:ilvl="1">
      <w:start w:val="10"/>
      <w:numFmt w:val="decimal"/>
      <w:lvlText w:val="%1.%2"/>
      <w:lvlJc w:val="left"/>
      <w:pPr>
        <w:ind w:left="528" w:hanging="528"/>
      </w:pPr>
      <w:rPr>
        <w:rFonts w:cs="Sylfaen" w:hint="default"/>
        <w:b/>
      </w:rPr>
    </w:lvl>
    <w:lvl w:ilvl="2">
      <w:start w:val="2"/>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2" w15:restartNumberingAfterBreak="0">
    <w:nsid w:val="03F17606"/>
    <w:multiLevelType w:val="hybridMultilevel"/>
    <w:tmpl w:val="53C2B85C"/>
    <w:lvl w:ilvl="0" w:tplc="AAE0D2B8">
      <w:start w:val="1"/>
      <w:numFmt w:val="bullet"/>
      <w:lvlText w:val="-"/>
      <w:lvlJc w:val="left"/>
      <w:pPr>
        <w:ind w:left="405" w:hanging="360"/>
      </w:pPr>
      <w:rPr>
        <w:rFonts w:ascii="Sylfaen" w:eastAsia="Times New Roman" w:hAnsi="Sylfae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0B41799B"/>
    <w:multiLevelType w:val="multilevel"/>
    <w:tmpl w:val="F8324ED0"/>
    <w:lvl w:ilvl="0">
      <w:start w:val="1"/>
      <w:numFmt w:val="decimal"/>
      <w:lvlText w:val="%1"/>
      <w:lvlJc w:val="left"/>
      <w:pPr>
        <w:ind w:left="390" w:hanging="390"/>
      </w:pPr>
      <w:rPr>
        <w:rFonts w:cs="Sylfaen" w:hint="default"/>
      </w:rPr>
    </w:lvl>
    <w:lvl w:ilvl="1">
      <w:start w:val="10"/>
      <w:numFmt w:val="decimal"/>
      <w:lvlText w:val="%1.%2"/>
      <w:lvlJc w:val="left"/>
      <w:pPr>
        <w:ind w:left="390" w:hanging="39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4" w15:restartNumberingAfterBreak="0">
    <w:nsid w:val="17636BA9"/>
    <w:multiLevelType w:val="multilevel"/>
    <w:tmpl w:val="E1700E56"/>
    <w:lvl w:ilvl="0">
      <w:start w:val="1"/>
      <w:numFmt w:val="decimal"/>
      <w:lvlText w:val="%1"/>
      <w:lvlJc w:val="left"/>
      <w:pPr>
        <w:ind w:left="360" w:hanging="360"/>
      </w:pPr>
      <w:rPr>
        <w:rFonts w:cs="Sylfaen" w:hint="default"/>
      </w:rPr>
    </w:lvl>
    <w:lvl w:ilvl="1">
      <w:start w:val="5"/>
      <w:numFmt w:val="decimal"/>
      <w:lvlText w:val="%1.%2"/>
      <w:lvlJc w:val="left"/>
      <w:pPr>
        <w:ind w:left="360" w:hanging="360"/>
      </w:pPr>
      <w:rPr>
        <w:rFonts w:cs="Sylfaen" w:hint="default"/>
        <w:b/>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5" w15:restartNumberingAfterBreak="0">
    <w:nsid w:val="19481BF2"/>
    <w:multiLevelType w:val="multilevel"/>
    <w:tmpl w:val="7618016A"/>
    <w:lvl w:ilvl="0">
      <w:start w:val="1"/>
      <w:numFmt w:val="decimal"/>
      <w:lvlText w:val="%1"/>
      <w:lvlJc w:val="left"/>
      <w:pPr>
        <w:ind w:left="370" w:hanging="370"/>
      </w:pPr>
      <w:rPr>
        <w:rFonts w:cs="Sylfaen" w:hint="default"/>
      </w:rPr>
    </w:lvl>
    <w:lvl w:ilvl="1">
      <w:start w:val="10"/>
      <w:numFmt w:val="decimal"/>
      <w:lvlText w:val="%1.%2"/>
      <w:lvlJc w:val="left"/>
      <w:pPr>
        <w:ind w:left="370" w:hanging="37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6" w15:restartNumberingAfterBreak="0">
    <w:nsid w:val="20AC22E8"/>
    <w:multiLevelType w:val="hybridMultilevel"/>
    <w:tmpl w:val="EE5E19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8" w15:restartNumberingAfterBreak="0">
    <w:nsid w:val="24A63B67"/>
    <w:multiLevelType w:val="hybridMultilevel"/>
    <w:tmpl w:val="92BA7AF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BF4FD5"/>
    <w:multiLevelType w:val="hybridMultilevel"/>
    <w:tmpl w:val="FFE48A6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7F4F3E"/>
    <w:multiLevelType w:val="multilevel"/>
    <w:tmpl w:val="6DA01512"/>
    <w:lvl w:ilvl="0">
      <w:start w:val="1"/>
      <w:numFmt w:val="decimal"/>
      <w:lvlText w:val="%1"/>
      <w:lvlJc w:val="left"/>
      <w:pPr>
        <w:ind w:left="528" w:hanging="528"/>
      </w:pPr>
      <w:rPr>
        <w:rFonts w:cs="Sylfaen" w:hint="default"/>
        <w:b w:val="0"/>
      </w:rPr>
    </w:lvl>
    <w:lvl w:ilvl="1">
      <w:start w:val="11"/>
      <w:numFmt w:val="decimal"/>
      <w:lvlText w:val="%1.%2"/>
      <w:lvlJc w:val="left"/>
      <w:pPr>
        <w:ind w:left="528" w:hanging="528"/>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1" w15:restartNumberingAfterBreak="0">
    <w:nsid w:val="3AA17A7D"/>
    <w:multiLevelType w:val="hybridMultilevel"/>
    <w:tmpl w:val="F224F3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3" w15:restartNumberingAfterBreak="0">
    <w:nsid w:val="45BA3E93"/>
    <w:multiLevelType w:val="hybridMultilevel"/>
    <w:tmpl w:val="04AA2A5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6160B9F"/>
    <w:multiLevelType w:val="multilevel"/>
    <w:tmpl w:val="E2E4DE00"/>
    <w:lvl w:ilvl="0">
      <w:start w:val="1"/>
      <w:numFmt w:val="decimal"/>
      <w:lvlText w:val="%1."/>
      <w:lvlJc w:val="left"/>
      <w:pPr>
        <w:ind w:left="450" w:hanging="360"/>
      </w:pPr>
      <w:rPr>
        <w:rFonts w:ascii="Sylfaen" w:hAnsi="Sylfaen" w:hint="default"/>
      </w:rPr>
    </w:lvl>
    <w:lvl w:ilvl="1">
      <w:start w:val="9"/>
      <w:numFmt w:val="decimal"/>
      <w:isLgl/>
      <w:lvlText w:val="%1.%2"/>
      <w:lvlJc w:val="left"/>
      <w:pPr>
        <w:ind w:left="45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810" w:hanging="72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170" w:hanging="108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530" w:hanging="1440"/>
      </w:pPr>
      <w:rPr>
        <w:rFonts w:hint="default"/>
      </w:rPr>
    </w:lvl>
  </w:abstractNum>
  <w:abstractNum w:abstractNumId="15" w15:restartNumberingAfterBreak="0">
    <w:nsid w:val="46E572BB"/>
    <w:multiLevelType w:val="hybridMultilevel"/>
    <w:tmpl w:val="F5AA3350"/>
    <w:lvl w:ilvl="0" w:tplc="085CF5A8">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46016B"/>
    <w:multiLevelType w:val="hybridMultilevel"/>
    <w:tmpl w:val="12406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0F179B"/>
    <w:multiLevelType w:val="hybridMultilevel"/>
    <w:tmpl w:val="33246C46"/>
    <w:lvl w:ilvl="0" w:tplc="2F08C666">
      <w:start w:val="1"/>
      <w:numFmt w:val="decimal"/>
      <w:lvlText w:val="%1."/>
      <w:lvlJc w:val="left"/>
      <w:pPr>
        <w:tabs>
          <w:tab w:val="num" w:pos="720"/>
        </w:tabs>
        <w:ind w:left="720" w:hanging="360"/>
      </w:pPr>
      <w:rPr>
        <w:rFonts w:ascii="Sylfaen" w:hAnsi="Sylfaen" w:hint="default"/>
        <w:sz w:val="18"/>
        <w:szCs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4E374803"/>
    <w:multiLevelType w:val="hybridMultilevel"/>
    <w:tmpl w:val="9F6A4C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3BB6B4F"/>
    <w:multiLevelType w:val="hybridMultilevel"/>
    <w:tmpl w:val="14B6FC0C"/>
    <w:lvl w:ilvl="0" w:tplc="DD940D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6AB141B"/>
    <w:multiLevelType w:val="multilevel"/>
    <w:tmpl w:val="270EAB82"/>
    <w:lvl w:ilvl="0">
      <w:start w:val="1"/>
      <w:numFmt w:val="decimal"/>
      <w:lvlText w:val="%1."/>
      <w:lvlJc w:val="left"/>
      <w:pPr>
        <w:ind w:left="720" w:hanging="360"/>
      </w:pPr>
      <w:rPr>
        <w:rFonts w:hint="default"/>
      </w:rPr>
    </w:lvl>
    <w:lvl w:ilvl="1">
      <w:start w:val="10"/>
      <w:numFmt w:val="decimal"/>
      <w:isLgl/>
      <w:lvlText w:val="%1.%2"/>
      <w:lvlJc w:val="left"/>
      <w:pPr>
        <w:ind w:left="870" w:hanging="51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5ADD29C9"/>
    <w:multiLevelType w:val="multilevel"/>
    <w:tmpl w:val="4F5AA2FA"/>
    <w:lvl w:ilvl="0">
      <w:start w:val="1"/>
      <w:numFmt w:val="decimal"/>
      <w:lvlText w:val="%1"/>
      <w:lvlJc w:val="left"/>
      <w:pPr>
        <w:ind w:left="420" w:hanging="420"/>
      </w:pPr>
      <w:rPr>
        <w:rFonts w:cs="Sylfaen" w:hint="default"/>
      </w:rPr>
    </w:lvl>
    <w:lvl w:ilvl="1">
      <w:start w:val="10"/>
      <w:numFmt w:val="decimal"/>
      <w:lvlText w:val="%1.%2"/>
      <w:lvlJc w:val="left"/>
      <w:pPr>
        <w:ind w:left="715" w:hanging="420"/>
      </w:pPr>
      <w:rPr>
        <w:rFonts w:cs="Sylfaen" w:hint="default"/>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rPr>
    </w:lvl>
    <w:lvl w:ilvl="4">
      <w:start w:val="1"/>
      <w:numFmt w:val="decimal"/>
      <w:lvlText w:val="%1.%2.%3.%4.%5"/>
      <w:lvlJc w:val="left"/>
      <w:pPr>
        <w:ind w:left="2260" w:hanging="1080"/>
      </w:pPr>
      <w:rPr>
        <w:rFonts w:cs="Sylfaen" w:hint="default"/>
      </w:rPr>
    </w:lvl>
    <w:lvl w:ilvl="5">
      <w:start w:val="1"/>
      <w:numFmt w:val="decimal"/>
      <w:lvlText w:val="%1.%2.%3.%4.%5.%6"/>
      <w:lvlJc w:val="left"/>
      <w:pPr>
        <w:ind w:left="2555" w:hanging="1080"/>
      </w:pPr>
      <w:rPr>
        <w:rFonts w:cs="Sylfaen" w:hint="default"/>
      </w:rPr>
    </w:lvl>
    <w:lvl w:ilvl="6">
      <w:start w:val="1"/>
      <w:numFmt w:val="decimal"/>
      <w:lvlText w:val="%1.%2.%3.%4.%5.%6.%7"/>
      <w:lvlJc w:val="left"/>
      <w:pPr>
        <w:ind w:left="2850" w:hanging="1080"/>
      </w:pPr>
      <w:rPr>
        <w:rFonts w:cs="Sylfaen" w:hint="default"/>
      </w:rPr>
    </w:lvl>
    <w:lvl w:ilvl="7">
      <w:start w:val="1"/>
      <w:numFmt w:val="decimal"/>
      <w:lvlText w:val="%1.%2.%3.%4.%5.%6.%7.%8"/>
      <w:lvlJc w:val="left"/>
      <w:pPr>
        <w:ind w:left="3505" w:hanging="1440"/>
      </w:pPr>
      <w:rPr>
        <w:rFonts w:cs="Sylfaen" w:hint="default"/>
      </w:rPr>
    </w:lvl>
    <w:lvl w:ilvl="8">
      <w:start w:val="1"/>
      <w:numFmt w:val="decimal"/>
      <w:lvlText w:val="%1.%2.%3.%4.%5.%6.%7.%8.%9"/>
      <w:lvlJc w:val="left"/>
      <w:pPr>
        <w:ind w:left="3800" w:hanging="1440"/>
      </w:pPr>
      <w:rPr>
        <w:rFonts w:cs="Sylfaen" w:hint="default"/>
      </w:rPr>
    </w:lvl>
  </w:abstractNum>
  <w:abstractNum w:abstractNumId="22" w15:restartNumberingAfterBreak="0">
    <w:nsid w:val="64DB7892"/>
    <w:multiLevelType w:val="hybridMultilevel"/>
    <w:tmpl w:val="39EA3482"/>
    <w:lvl w:ilvl="0" w:tplc="CA444DEE">
      <w:start w:val="1"/>
      <w:numFmt w:val="decimal"/>
      <w:lvlText w:val="%1)"/>
      <w:lvlJc w:val="left"/>
      <w:pPr>
        <w:ind w:left="1080" w:hanging="72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4"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78CE3BB1"/>
    <w:multiLevelType w:val="hybridMultilevel"/>
    <w:tmpl w:val="3DC29A04"/>
    <w:lvl w:ilvl="0" w:tplc="287C6A8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24"/>
  </w:num>
  <w:num w:numId="3">
    <w:abstractNumId w:val="14"/>
  </w:num>
  <w:num w:numId="4">
    <w:abstractNumId w:val="12"/>
  </w:num>
  <w:num w:numId="5">
    <w:abstractNumId w:val="7"/>
  </w:num>
  <w:num w:numId="6">
    <w:abstractNumId w:val="23"/>
  </w:num>
  <w:num w:numId="7">
    <w:abstractNumId w:val="17"/>
  </w:num>
  <w:num w:numId="8">
    <w:abstractNumId w:val="13"/>
  </w:num>
  <w:num w:numId="9">
    <w:abstractNumId w:val="11"/>
  </w:num>
  <w:num w:numId="10">
    <w:abstractNumId w:val="4"/>
  </w:num>
  <w:num w:numId="11">
    <w:abstractNumId w:val="21"/>
  </w:num>
  <w:num w:numId="12">
    <w:abstractNumId w:val="5"/>
  </w:num>
  <w:num w:numId="13">
    <w:abstractNumId w:val="6"/>
  </w:num>
  <w:num w:numId="14">
    <w:abstractNumId w:val="16"/>
  </w:num>
  <w:num w:numId="15">
    <w:abstractNumId w:val="3"/>
  </w:num>
  <w:num w:numId="16">
    <w:abstractNumId w:val="2"/>
  </w:num>
  <w:num w:numId="17">
    <w:abstractNumId w:val="22"/>
  </w:num>
  <w:num w:numId="18">
    <w:abstractNumId w:val="18"/>
  </w:num>
  <w:num w:numId="19">
    <w:abstractNumId w:val="9"/>
  </w:num>
  <w:num w:numId="20">
    <w:abstractNumId w:val="15"/>
  </w:num>
  <w:num w:numId="21">
    <w:abstractNumId w:val="8"/>
  </w:num>
  <w:num w:numId="22">
    <w:abstractNumId w:val="25"/>
  </w:num>
  <w:num w:numId="23">
    <w:abstractNumId w:val="0"/>
  </w:num>
  <w:num w:numId="24">
    <w:abstractNumId w:val="1"/>
  </w:num>
  <w:num w:numId="25">
    <w:abstractNumId w:val="10"/>
  </w:num>
  <w:num w:numId="26">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E0MjQ1MTKysDCxsDRT0lEKTi0uzszPAykwrQUAKdW7TSwAAAA="/>
  </w:docVars>
  <w:rsids>
    <w:rsidRoot w:val="006E1729"/>
    <w:rsid w:val="00000A63"/>
    <w:rsid w:val="00004636"/>
    <w:rsid w:val="00007959"/>
    <w:rsid w:val="00043A41"/>
    <w:rsid w:val="00046082"/>
    <w:rsid w:val="0004786C"/>
    <w:rsid w:val="00051E54"/>
    <w:rsid w:val="0005435C"/>
    <w:rsid w:val="0006231F"/>
    <w:rsid w:val="00064AB9"/>
    <w:rsid w:val="0007630F"/>
    <w:rsid w:val="00081D42"/>
    <w:rsid w:val="000821C0"/>
    <w:rsid w:val="0008331F"/>
    <w:rsid w:val="000840BD"/>
    <w:rsid w:val="0008573C"/>
    <w:rsid w:val="00093D45"/>
    <w:rsid w:val="00094639"/>
    <w:rsid w:val="0009626D"/>
    <w:rsid w:val="000974B9"/>
    <w:rsid w:val="0009762D"/>
    <w:rsid w:val="000A55F8"/>
    <w:rsid w:val="000B168A"/>
    <w:rsid w:val="000B4C5E"/>
    <w:rsid w:val="000C4F58"/>
    <w:rsid w:val="000D06BC"/>
    <w:rsid w:val="000D4D6F"/>
    <w:rsid w:val="000D5AC7"/>
    <w:rsid w:val="000D5BB4"/>
    <w:rsid w:val="000E6071"/>
    <w:rsid w:val="000F03A0"/>
    <w:rsid w:val="000F15A3"/>
    <w:rsid w:val="000F63C5"/>
    <w:rsid w:val="001071B4"/>
    <w:rsid w:val="00110CCE"/>
    <w:rsid w:val="0011459C"/>
    <w:rsid w:val="00116D4F"/>
    <w:rsid w:val="00120724"/>
    <w:rsid w:val="00122148"/>
    <w:rsid w:val="00127F44"/>
    <w:rsid w:val="00130628"/>
    <w:rsid w:val="00131B75"/>
    <w:rsid w:val="00137719"/>
    <w:rsid w:val="00137C94"/>
    <w:rsid w:val="001461E6"/>
    <w:rsid w:val="00150275"/>
    <w:rsid w:val="00150DA4"/>
    <w:rsid w:val="001575CA"/>
    <w:rsid w:val="00161677"/>
    <w:rsid w:val="00162053"/>
    <w:rsid w:val="00166D1C"/>
    <w:rsid w:val="00171F46"/>
    <w:rsid w:val="0017792E"/>
    <w:rsid w:val="00185C9D"/>
    <w:rsid w:val="0019233C"/>
    <w:rsid w:val="00194044"/>
    <w:rsid w:val="001A4051"/>
    <w:rsid w:val="001B0048"/>
    <w:rsid w:val="001B0D00"/>
    <w:rsid w:val="001B3A0D"/>
    <w:rsid w:val="001B6BD5"/>
    <w:rsid w:val="001B740A"/>
    <w:rsid w:val="001B75E0"/>
    <w:rsid w:val="001D1A13"/>
    <w:rsid w:val="001D33B6"/>
    <w:rsid w:val="001D3B12"/>
    <w:rsid w:val="001D71D1"/>
    <w:rsid w:val="001E0118"/>
    <w:rsid w:val="001E0606"/>
    <w:rsid w:val="001E278C"/>
    <w:rsid w:val="001E7332"/>
    <w:rsid w:val="001E745D"/>
    <w:rsid w:val="00200FE5"/>
    <w:rsid w:val="00202451"/>
    <w:rsid w:val="00202520"/>
    <w:rsid w:val="00204327"/>
    <w:rsid w:val="002056E8"/>
    <w:rsid w:val="00207B93"/>
    <w:rsid w:val="00211C6D"/>
    <w:rsid w:val="0021422C"/>
    <w:rsid w:val="0021503D"/>
    <w:rsid w:val="002155D8"/>
    <w:rsid w:val="00216B88"/>
    <w:rsid w:val="00217C76"/>
    <w:rsid w:val="0023129E"/>
    <w:rsid w:val="00233130"/>
    <w:rsid w:val="00237416"/>
    <w:rsid w:val="00241768"/>
    <w:rsid w:val="00242760"/>
    <w:rsid w:val="002467EC"/>
    <w:rsid w:val="0025658B"/>
    <w:rsid w:val="0026225B"/>
    <w:rsid w:val="00264C26"/>
    <w:rsid w:val="00265289"/>
    <w:rsid w:val="00266CA0"/>
    <w:rsid w:val="0027316A"/>
    <w:rsid w:val="002778A0"/>
    <w:rsid w:val="00277BEC"/>
    <w:rsid w:val="0028190E"/>
    <w:rsid w:val="002839E6"/>
    <w:rsid w:val="002B6F69"/>
    <w:rsid w:val="002C066E"/>
    <w:rsid w:val="002C11FD"/>
    <w:rsid w:val="002C21C7"/>
    <w:rsid w:val="002D731B"/>
    <w:rsid w:val="002E3D47"/>
    <w:rsid w:val="002F15BA"/>
    <w:rsid w:val="002F49D5"/>
    <w:rsid w:val="00303697"/>
    <w:rsid w:val="00303B4B"/>
    <w:rsid w:val="003146E3"/>
    <w:rsid w:val="00316C88"/>
    <w:rsid w:val="003258E2"/>
    <w:rsid w:val="003267F1"/>
    <w:rsid w:val="00327C70"/>
    <w:rsid w:val="003307AE"/>
    <w:rsid w:val="0033101C"/>
    <w:rsid w:val="00331A56"/>
    <w:rsid w:val="0033399E"/>
    <w:rsid w:val="00343FBC"/>
    <w:rsid w:val="00353820"/>
    <w:rsid w:val="00355291"/>
    <w:rsid w:val="00357317"/>
    <w:rsid w:val="0036015B"/>
    <w:rsid w:val="0036131E"/>
    <w:rsid w:val="00361F15"/>
    <w:rsid w:val="00365B5B"/>
    <w:rsid w:val="00370F0D"/>
    <w:rsid w:val="0037109C"/>
    <w:rsid w:val="00372561"/>
    <w:rsid w:val="00374932"/>
    <w:rsid w:val="003859BA"/>
    <w:rsid w:val="00387AB5"/>
    <w:rsid w:val="00392A42"/>
    <w:rsid w:val="003972F4"/>
    <w:rsid w:val="003A47B7"/>
    <w:rsid w:val="003A4DAA"/>
    <w:rsid w:val="003B2CBF"/>
    <w:rsid w:val="003B460D"/>
    <w:rsid w:val="003B5A5E"/>
    <w:rsid w:val="003C1CC6"/>
    <w:rsid w:val="003C3B76"/>
    <w:rsid w:val="003D6473"/>
    <w:rsid w:val="003E014F"/>
    <w:rsid w:val="003E15FA"/>
    <w:rsid w:val="003E1FCE"/>
    <w:rsid w:val="003E6562"/>
    <w:rsid w:val="003E67EF"/>
    <w:rsid w:val="003F370C"/>
    <w:rsid w:val="003F5521"/>
    <w:rsid w:val="0040741E"/>
    <w:rsid w:val="00410EC6"/>
    <w:rsid w:val="004176DB"/>
    <w:rsid w:val="00420409"/>
    <w:rsid w:val="00425E73"/>
    <w:rsid w:val="00430AF7"/>
    <w:rsid w:val="00431665"/>
    <w:rsid w:val="004375BF"/>
    <w:rsid w:val="00440220"/>
    <w:rsid w:val="00441B88"/>
    <w:rsid w:val="00443BB3"/>
    <w:rsid w:val="00445F9D"/>
    <w:rsid w:val="00446516"/>
    <w:rsid w:val="004533A4"/>
    <w:rsid w:val="0047568B"/>
    <w:rsid w:val="00476AE7"/>
    <w:rsid w:val="00476C75"/>
    <w:rsid w:val="00483B17"/>
    <w:rsid w:val="0048659C"/>
    <w:rsid w:val="004946D4"/>
    <w:rsid w:val="004B09C9"/>
    <w:rsid w:val="004B17E5"/>
    <w:rsid w:val="004B600B"/>
    <w:rsid w:val="004C0E54"/>
    <w:rsid w:val="004C2C47"/>
    <w:rsid w:val="004C5841"/>
    <w:rsid w:val="004C7970"/>
    <w:rsid w:val="004D1456"/>
    <w:rsid w:val="004D2199"/>
    <w:rsid w:val="004F1A61"/>
    <w:rsid w:val="00501B42"/>
    <w:rsid w:val="0050402F"/>
    <w:rsid w:val="00504DBC"/>
    <w:rsid w:val="00506B74"/>
    <w:rsid w:val="00512ADE"/>
    <w:rsid w:val="00516682"/>
    <w:rsid w:val="00522F9E"/>
    <w:rsid w:val="00531AF9"/>
    <w:rsid w:val="00532269"/>
    <w:rsid w:val="00532A59"/>
    <w:rsid w:val="005358A8"/>
    <w:rsid w:val="00537F5B"/>
    <w:rsid w:val="005406F0"/>
    <w:rsid w:val="00544856"/>
    <w:rsid w:val="00552293"/>
    <w:rsid w:val="00557809"/>
    <w:rsid w:val="00557B4B"/>
    <w:rsid w:val="00557C71"/>
    <w:rsid w:val="00563D54"/>
    <w:rsid w:val="00572577"/>
    <w:rsid w:val="005807E7"/>
    <w:rsid w:val="00581905"/>
    <w:rsid w:val="0059063B"/>
    <w:rsid w:val="0059358B"/>
    <w:rsid w:val="00593F65"/>
    <w:rsid w:val="00595E4B"/>
    <w:rsid w:val="0059675C"/>
    <w:rsid w:val="00597F62"/>
    <w:rsid w:val="005A2593"/>
    <w:rsid w:val="005B06E4"/>
    <w:rsid w:val="005B53B4"/>
    <w:rsid w:val="005C3836"/>
    <w:rsid w:val="005D00B0"/>
    <w:rsid w:val="005D3B83"/>
    <w:rsid w:val="005E05B1"/>
    <w:rsid w:val="005E3480"/>
    <w:rsid w:val="005E557D"/>
    <w:rsid w:val="00601048"/>
    <w:rsid w:val="00610FC8"/>
    <w:rsid w:val="00632910"/>
    <w:rsid w:val="00633197"/>
    <w:rsid w:val="00633AE0"/>
    <w:rsid w:val="00634B58"/>
    <w:rsid w:val="00641AA3"/>
    <w:rsid w:val="0064346D"/>
    <w:rsid w:val="00644868"/>
    <w:rsid w:val="00645AE9"/>
    <w:rsid w:val="00645E50"/>
    <w:rsid w:val="0065196B"/>
    <w:rsid w:val="00653678"/>
    <w:rsid w:val="00656A25"/>
    <w:rsid w:val="006600B8"/>
    <w:rsid w:val="006812C1"/>
    <w:rsid w:val="00681B23"/>
    <w:rsid w:val="00690FCA"/>
    <w:rsid w:val="00692B13"/>
    <w:rsid w:val="006966D7"/>
    <w:rsid w:val="006A0B62"/>
    <w:rsid w:val="006A384B"/>
    <w:rsid w:val="006A3D31"/>
    <w:rsid w:val="006A7B28"/>
    <w:rsid w:val="006B204C"/>
    <w:rsid w:val="006B3EE0"/>
    <w:rsid w:val="006C1436"/>
    <w:rsid w:val="006C4B7D"/>
    <w:rsid w:val="006D1062"/>
    <w:rsid w:val="006D1399"/>
    <w:rsid w:val="006E002C"/>
    <w:rsid w:val="006E119F"/>
    <w:rsid w:val="006E1729"/>
    <w:rsid w:val="006E2393"/>
    <w:rsid w:val="006F25BD"/>
    <w:rsid w:val="006F2EC3"/>
    <w:rsid w:val="006F3C44"/>
    <w:rsid w:val="00703251"/>
    <w:rsid w:val="00707212"/>
    <w:rsid w:val="00711368"/>
    <w:rsid w:val="00713EFC"/>
    <w:rsid w:val="007146D2"/>
    <w:rsid w:val="00717346"/>
    <w:rsid w:val="00717D5F"/>
    <w:rsid w:val="00734570"/>
    <w:rsid w:val="00735828"/>
    <w:rsid w:val="00735D45"/>
    <w:rsid w:val="00742547"/>
    <w:rsid w:val="00752138"/>
    <w:rsid w:val="007526A0"/>
    <w:rsid w:val="0075757C"/>
    <w:rsid w:val="00764DAD"/>
    <w:rsid w:val="00771F01"/>
    <w:rsid w:val="007808B7"/>
    <w:rsid w:val="007809E9"/>
    <w:rsid w:val="007902EA"/>
    <w:rsid w:val="0079252D"/>
    <w:rsid w:val="007941FB"/>
    <w:rsid w:val="007A28C4"/>
    <w:rsid w:val="007A5932"/>
    <w:rsid w:val="007B0AEC"/>
    <w:rsid w:val="007B7540"/>
    <w:rsid w:val="007C1801"/>
    <w:rsid w:val="007D3F97"/>
    <w:rsid w:val="007E07FC"/>
    <w:rsid w:val="007F44A9"/>
    <w:rsid w:val="007F57C8"/>
    <w:rsid w:val="007F604F"/>
    <w:rsid w:val="007F7400"/>
    <w:rsid w:val="00815E62"/>
    <w:rsid w:val="0081634F"/>
    <w:rsid w:val="008261C1"/>
    <w:rsid w:val="00827536"/>
    <w:rsid w:val="008318C4"/>
    <w:rsid w:val="008337B0"/>
    <w:rsid w:val="0083694C"/>
    <w:rsid w:val="008371C4"/>
    <w:rsid w:val="00847213"/>
    <w:rsid w:val="00853A28"/>
    <w:rsid w:val="00855E2C"/>
    <w:rsid w:val="008562AE"/>
    <w:rsid w:val="008629D9"/>
    <w:rsid w:val="00862F1A"/>
    <w:rsid w:val="00867825"/>
    <w:rsid w:val="00870266"/>
    <w:rsid w:val="008751D7"/>
    <w:rsid w:val="00876B9D"/>
    <w:rsid w:val="0088287D"/>
    <w:rsid w:val="0088508E"/>
    <w:rsid w:val="00892480"/>
    <w:rsid w:val="00894C67"/>
    <w:rsid w:val="0089503F"/>
    <w:rsid w:val="008A0FC7"/>
    <w:rsid w:val="008A1DA3"/>
    <w:rsid w:val="008A5094"/>
    <w:rsid w:val="008A673F"/>
    <w:rsid w:val="008B04EA"/>
    <w:rsid w:val="008C35CC"/>
    <w:rsid w:val="008C4E82"/>
    <w:rsid w:val="008D1A25"/>
    <w:rsid w:val="008E16DA"/>
    <w:rsid w:val="008E36E9"/>
    <w:rsid w:val="008E3D20"/>
    <w:rsid w:val="008E4421"/>
    <w:rsid w:val="008F0FC7"/>
    <w:rsid w:val="008F1041"/>
    <w:rsid w:val="008F419D"/>
    <w:rsid w:val="00913646"/>
    <w:rsid w:val="00921B9A"/>
    <w:rsid w:val="00922889"/>
    <w:rsid w:val="0092489D"/>
    <w:rsid w:val="00930904"/>
    <w:rsid w:val="00947D7A"/>
    <w:rsid w:val="009621F5"/>
    <w:rsid w:val="00964098"/>
    <w:rsid w:val="0096578F"/>
    <w:rsid w:val="009804B1"/>
    <w:rsid w:val="00982C2C"/>
    <w:rsid w:val="00984B62"/>
    <w:rsid w:val="00985307"/>
    <w:rsid w:val="0099130F"/>
    <w:rsid w:val="00993995"/>
    <w:rsid w:val="0099691B"/>
    <w:rsid w:val="009A5CBD"/>
    <w:rsid w:val="009A7535"/>
    <w:rsid w:val="009C0070"/>
    <w:rsid w:val="009C366B"/>
    <w:rsid w:val="009C4C8E"/>
    <w:rsid w:val="009C7B5B"/>
    <w:rsid w:val="009D363D"/>
    <w:rsid w:val="009D607A"/>
    <w:rsid w:val="009E1CE8"/>
    <w:rsid w:val="009F2B76"/>
    <w:rsid w:val="009F744C"/>
    <w:rsid w:val="00A0023E"/>
    <w:rsid w:val="00A035A1"/>
    <w:rsid w:val="00A117DC"/>
    <w:rsid w:val="00A221DF"/>
    <w:rsid w:val="00A225F5"/>
    <w:rsid w:val="00A231C3"/>
    <w:rsid w:val="00A23B72"/>
    <w:rsid w:val="00A274F3"/>
    <w:rsid w:val="00A2799A"/>
    <w:rsid w:val="00A34531"/>
    <w:rsid w:val="00A35317"/>
    <w:rsid w:val="00A361D1"/>
    <w:rsid w:val="00A37FB1"/>
    <w:rsid w:val="00A431D2"/>
    <w:rsid w:val="00A50438"/>
    <w:rsid w:val="00A52EEB"/>
    <w:rsid w:val="00A544AC"/>
    <w:rsid w:val="00A55463"/>
    <w:rsid w:val="00A5597B"/>
    <w:rsid w:val="00A5606B"/>
    <w:rsid w:val="00A57B5C"/>
    <w:rsid w:val="00A60EC3"/>
    <w:rsid w:val="00A62AC7"/>
    <w:rsid w:val="00A63C87"/>
    <w:rsid w:val="00A67E84"/>
    <w:rsid w:val="00A7199F"/>
    <w:rsid w:val="00A74F84"/>
    <w:rsid w:val="00A7767E"/>
    <w:rsid w:val="00A852E7"/>
    <w:rsid w:val="00A85949"/>
    <w:rsid w:val="00A94A54"/>
    <w:rsid w:val="00AA0734"/>
    <w:rsid w:val="00AB023C"/>
    <w:rsid w:val="00AB080F"/>
    <w:rsid w:val="00AB1DD1"/>
    <w:rsid w:val="00AB3853"/>
    <w:rsid w:val="00AB41A3"/>
    <w:rsid w:val="00AB7EB4"/>
    <w:rsid w:val="00AC15C8"/>
    <w:rsid w:val="00AC2D35"/>
    <w:rsid w:val="00AC4D81"/>
    <w:rsid w:val="00AE4346"/>
    <w:rsid w:val="00AE77E5"/>
    <w:rsid w:val="00AF5B0E"/>
    <w:rsid w:val="00B056FC"/>
    <w:rsid w:val="00B07BFB"/>
    <w:rsid w:val="00B132B9"/>
    <w:rsid w:val="00B135C2"/>
    <w:rsid w:val="00B137F3"/>
    <w:rsid w:val="00B15044"/>
    <w:rsid w:val="00B156A3"/>
    <w:rsid w:val="00B2179B"/>
    <w:rsid w:val="00B23313"/>
    <w:rsid w:val="00B27DEA"/>
    <w:rsid w:val="00B33CB1"/>
    <w:rsid w:val="00B4192D"/>
    <w:rsid w:val="00B42689"/>
    <w:rsid w:val="00B43E5A"/>
    <w:rsid w:val="00B46A03"/>
    <w:rsid w:val="00B545AC"/>
    <w:rsid w:val="00B63CAF"/>
    <w:rsid w:val="00B76EF3"/>
    <w:rsid w:val="00B802D2"/>
    <w:rsid w:val="00B83F5D"/>
    <w:rsid w:val="00B861EE"/>
    <w:rsid w:val="00B942E0"/>
    <w:rsid w:val="00BA3B7D"/>
    <w:rsid w:val="00BB11ED"/>
    <w:rsid w:val="00BB4CB0"/>
    <w:rsid w:val="00BB66A2"/>
    <w:rsid w:val="00BC364F"/>
    <w:rsid w:val="00BE187B"/>
    <w:rsid w:val="00BE3060"/>
    <w:rsid w:val="00BF534E"/>
    <w:rsid w:val="00BF5EFE"/>
    <w:rsid w:val="00C00837"/>
    <w:rsid w:val="00C06F22"/>
    <w:rsid w:val="00C07379"/>
    <w:rsid w:val="00C12270"/>
    <w:rsid w:val="00C14986"/>
    <w:rsid w:val="00C14D7A"/>
    <w:rsid w:val="00C212D5"/>
    <w:rsid w:val="00C3311B"/>
    <w:rsid w:val="00C341D5"/>
    <w:rsid w:val="00C358A9"/>
    <w:rsid w:val="00C451F1"/>
    <w:rsid w:val="00C45A82"/>
    <w:rsid w:val="00C46D6B"/>
    <w:rsid w:val="00C473FB"/>
    <w:rsid w:val="00C55BCF"/>
    <w:rsid w:val="00C57273"/>
    <w:rsid w:val="00C64AC2"/>
    <w:rsid w:val="00C67999"/>
    <w:rsid w:val="00C7311A"/>
    <w:rsid w:val="00C735D1"/>
    <w:rsid w:val="00C73981"/>
    <w:rsid w:val="00C761CC"/>
    <w:rsid w:val="00C7793D"/>
    <w:rsid w:val="00C819D9"/>
    <w:rsid w:val="00C82B6A"/>
    <w:rsid w:val="00C905C1"/>
    <w:rsid w:val="00C91AFC"/>
    <w:rsid w:val="00C9205D"/>
    <w:rsid w:val="00C93A18"/>
    <w:rsid w:val="00C9495A"/>
    <w:rsid w:val="00CA4C39"/>
    <w:rsid w:val="00CB0800"/>
    <w:rsid w:val="00CB3F6C"/>
    <w:rsid w:val="00CB4347"/>
    <w:rsid w:val="00CB52EC"/>
    <w:rsid w:val="00CC3C0A"/>
    <w:rsid w:val="00CC4D59"/>
    <w:rsid w:val="00CD2203"/>
    <w:rsid w:val="00CD3EA4"/>
    <w:rsid w:val="00CE1D66"/>
    <w:rsid w:val="00CE296F"/>
    <w:rsid w:val="00CF0538"/>
    <w:rsid w:val="00CF4119"/>
    <w:rsid w:val="00CF4F77"/>
    <w:rsid w:val="00D00011"/>
    <w:rsid w:val="00D02854"/>
    <w:rsid w:val="00D13C42"/>
    <w:rsid w:val="00D150F5"/>
    <w:rsid w:val="00D301D1"/>
    <w:rsid w:val="00D323FC"/>
    <w:rsid w:val="00D32F6D"/>
    <w:rsid w:val="00D363B1"/>
    <w:rsid w:val="00D41582"/>
    <w:rsid w:val="00D43A2F"/>
    <w:rsid w:val="00D64F24"/>
    <w:rsid w:val="00D763D2"/>
    <w:rsid w:val="00D80CDB"/>
    <w:rsid w:val="00D82CC9"/>
    <w:rsid w:val="00D91134"/>
    <w:rsid w:val="00D95A0F"/>
    <w:rsid w:val="00D96566"/>
    <w:rsid w:val="00DA2408"/>
    <w:rsid w:val="00DA7A9A"/>
    <w:rsid w:val="00DB77E8"/>
    <w:rsid w:val="00DC0CE4"/>
    <w:rsid w:val="00DC3507"/>
    <w:rsid w:val="00DC6664"/>
    <w:rsid w:val="00DD1F94"/>
    <w:rsid w:val="00DE5016"/>
    <w:rsid w:val="00DE6303"/>
    <w:rsid w:val="00DE7771"/>
    <w:rsid w:val="00DF5F26"/>
    <w:rsid w:val="00E00D0C"/>
    <w:rsid w:val="00E12F62"/>
    <w:rsid w:val="00E17E23"/>
    <w:rsid w:val="00E2134C"/>
    <w:rsid w:val="00E272FF"/>
    <w:rsid w:val="00E4143A"/>
    <w:rsid w:val="00E42B0C"/>
    <w:rsid w:val="00E46922"/>
    <w:rsid w:val="00E5014E"/>
    <w:rsid w:val="00E54795"/>
    <w:rsid w:val="00E56000"/>
    <w:rsid w:val="00E6197D"/>
    <w:rsid w:val="00E6248F"/>
    <w:rsid w:val="00E63069"/>
    <w:rsid w:val="00E64861"/>
    <w:rsid w:val="00E8576C"/>
    <w:rsid w:val="00E92129"/>
    <w:rsid w:val="00E944DB"/>
    <w:rsid w:val="00E95292"/>
    <w:rsid w:val="00EA7F8E"/>
    <w:rsid w:val="00EB04D1"/>
    <w:rsid w:val="00EB1F2B"/>
    <w:rsid w:val="00EB260C"/>
    <w:rsid w:val="00ED3303"/>
    <w:rsid w:val="00ED68C2"/>
    <w:rsid w:val="00EE1026"/>
    <w:rsid w:val="00EE791B"/>
    <w:rsid w:val="00EF69D3"/>
    <w:rsid w:val="00EF7F05"/>
    <w:rsid w:val="00F019E0"/>
    <w:rsid w:val="00F055E2"/>
    <w:rsid w:val="00F0659D"/>
    <w:rsid w:val="00F10A16"/>
    <w:rsid w:val="00F115A1"/>
    <w:rsid w:val="00F136F4"/>
    <w:rsid w:val="00F14024"/>
    <w:rsid w:val="00F20E56"/>
    <w:rsid w:val="00F2763C"/>
    <w:rsid w:val="00F27A96"/>
    <w:rsid w:val="00F3176A"/>
    <w:rsid w:val="00F342D5"/>
    <w:rsid w:val="00F44A54"/>
    <w:rsid w:val="00F55AE8"/>
    <w:rsid w:val="00F612B0"/>
    <w:rsid w:val="00F678F6"/>
    <w:rsid w:val="00F761D0"/>
    <w:rsid w:val="00F83E29"/>
    <w:rsid w:val="00F844E2"/>
    <w:rsid w:val="00F8495A"/>
    <w:rsid w:val="00F84B51"/>
    <w:rsid w:val="00F9354F"/>
    <w:rsid w:val="00F93771"/>
    <w:rsid w:val="00F972BA"/>
    <w:rsid w:val="00FA4275"/>
    <w:rsid w:val="00FB4345"/>
    <w:rsid w:val="00FB6A93"/>
    <w:rsid w:val="00FC0E26"/>
    <w:rsid w:val="00FC3141"/>
    <w:rsid w:val="00FC5A88"/>
    <w:rsid w:val="00FC691A"/>
    <w:rsid w:val="00FC6EEA"/>
    <w:rsid w:val="00FD02B2"/>
    <w:rsid w:val="00FD1427"/>
    <w:rsid w:val="00FD3C95"/>
    <w:rsid w:val="00FD4288"/>
    <w:rsid w:val="00FD7B0F"/>
    <w:rsid w:val="00FE073A"/>
    <w:rsid w:val="00FE15CB"/>
    <w:rsid w:val="00FE1F5C"/>
    <w:rsid w:val="00FE3548"/>
    <w:rsid w:val="00FE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D2D83E"/>
  <w15:docId w15:val="{1167C5BB-4203-45D5-9A9A-8641A5D8D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99"/>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
    <w:name w:val="Heading #1_"/>
    <w:basedOn w:val="DefaultParagraphFont"/>
    <w:link w:val="Heading10"/>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0">
    <w:name w:val="Heading #1"/>
    <w:basedOn w:val="Normal"/>
    <w:link w:val="Heading1"/>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character" w:styleId="PlaceholderText">
    <w:name w:val="Placeholder Text"/>
    <w:basedOn w:val="DefaultParagraphFont"/>
    <w:uiPriority w:val="99"/>
    <w:semiHidden/>
    <w:rsid w:val="00930904"/>
    <w:rPr>
      <w:color w:val="808080"/>
    </w:rPr>
  </w:style>
  <w:style w:type="paragraph" w:styleId="BalloonText">
    <w:name w:val="Balloon Text"/>
    <w:basedOn w:val="Normal"/>
    <w:link w:val="BalloonTextChar"/>
    <w:uiPriority w:val="99"/>
    <w:semiHidden/>
    <w:unhideWhenUsed/>
    <w:rsid w:val="004C79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970"/>
    <w:rPr>
      <w:rFonts w:ascii="Segoe UI" w:hAnsi="Segoe UI" w:cs="Segoe UI"/>
      <w:sz w:val="18"/>
      <w:szCs w:val="18"/>
    </w:rPr>
  </w:style>
  <w:style w:type="character" w:customStyle="1" w:styleId="ListParagraphChar">
    <w:name w:val="List Paragraph Char"/>
    <w:link w:val="ListParagraph"/>
    <w:uiPriority w:val="34"/>
    <w:locked/>
    <w:rsid w:val="004C7970"/>
  </w:style>
  <w:style w:type="paragraph" w:styleId="CommentText">
    <w:name w:val="annotation text"/>
    <w:basedOn w:val="Normal"/>
    <w:link w:val="CommentTextChar"/>
    <w:uiPriority w:val="99"/>
    <w:unhideWhenUsed/>
    <w:rsid w:val="004B17E5"/>
    <w:pPr>
      <w:spacing w:line="240" w:lineRule="auto"/>
    </w:pPr>
    <w:rPr>
      <w:sz w:val="20"/>
      <w:szCs w:val="20"/>
    </w:rPr>
  </w:style>
  <w:style w:type="character" w:customStyle="1" w:styleId="CommentTextChar">
    <w:name w:val="Comment Text Char"/>
    <w:basedOn w:val="DefaultParagraphFont"/>
    <w:link w:val="CommentText"/>
    <w:uiPriority w:val="99"/>
    <w:rsid w:val="004B17E5"/>
    <w:rPr>
      <w:sz w:val="20"/>
      <w:szCs w:val="20"/>
    </w:rPr>
  </w:style>
  <w:style w:type="character" w:styleId="CommentReference">
    <w:name w:val="annotation reference"/>
    <w:basedOn w:val="DefaultParagraphFont"/>
    <w:uiPriority w:val="99"/>
    <w:semiHidden/>
    <w:unhideWhenUsed/>
    <w:rsid w:val="000821C0"/>
    <w:rPr>
      <w:sz w:val="16"/>
      <w:szCs w:val="16"/>
    </w:rPr>
  </w:style>
  <w:style w:type="paragraph" w:styleId="CommentSubject">
    <w:name w:val="annotation subject"/>
    <w:basedOn w:val="CommentText"/>
    <w:next w:val="CommentText"/>
    <w:link w:val="CommentSubjectChar"/>
    <w:uiPriority w:val="99"/>
    <w:semiHidden/>
    <w:unhideWhenUsed/>
    <w:rsid w:val="000821C0"/>
    <w:rPr>
      <w:b/>
      <w:bCs/>
    </w:rPr>
  </w:style>
  <w:style w:type="character" w:customStyle="1" w:styleId="CommentSubjectChar">
    <w:name w:val="Comment Subject Char"/>
    <w:basedOn w:val="CommentTextChar"/>
    <w:link w:val="CommentSubject"/>
    <w:uiPriority w:val="99"/>
    <w:semiHidden/>
    <w:rsid w:val="000821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719481994">
      <w:bodyDiv w:val="1"/>
      <w:marLeft w:val="0"/>
      <w:marRight w:val="0"/>
      <w:marTop w:val="0"/>
      <w:marBottom w:val="0"/>
      <w:divBdr>
        <w:top w:val="none" w:sz="0" w:space="0" w:color="auto"/>
        <w:left w:val="none" w:sz="0" w:space="0" w:color="auto"/>
        <w:bottom w:val="none" w:sz="0" w:space="0" w:color="auto"/>
        <w:right w:val="none" w:sz="0" w:space="0" w:color="auto"/>
      </w:divBdr>
    </w:div>
    <w:div w:id="872305419">
      <w:bodyDiv w:val="1"/>
      <w:marLeft w:val="0"/>
      <w:marRight w:val="0"/>
      <w:marTop w:val="0"/>
      <w:marBottom w:val="0"/>
      <w:divBdr>
        <w:top w:val="none" w:sz="0" w:space="0" w:color="auto"/>
        <w:left w:val="none" w:sz="0" w:space="0" w:color="auto"/>
        <w:bottom w:val="none" w:sz="0" w:space="0" w:color="auto"/>
        <w:right w:val="none" w:sz="0" w:space="0" w:color="auto"/>
      </w:divBdr>
    </w:div>
    <w:div w:id="928200817">
      <w:bodyDiv w:val="1"/>
      <w:marLeft w:val="0"/>
      <w:marRight w:val="0"/>
      <w:marTop w:val="0"/>
      <w:marBottom w:val="0"/>
      <w:divBdr>
        <w:top w:val="none" w:sz="0" w:space="0" w:color="auto"/>
        <w:left w:val="none" w:sz="0" w:space="0" w:color="auto"/>
        <w:bottom w:val="none" w:sz="0" w:space="0" w:color="auto"/>
        <w:right w:val="none" w:sz="0" w:space="0" w:color="auto"/>
      </w:divBdr>
    </w:div>
    <w:div w:id="963969110">
      <w:bodyDiv w:val="1"/>
      <w:marLeft w:val="0"/>
      <w:marRight w:val="0"/>
      <w:marTop w:val="0"/>
      <w:marBottom w:val="0"/>
      <w:divBdr>
        <w:top w:val="none" w:sz="0" w:space="0" w:color="auto"/>
        <w:left w:val="none" w:sz="0" w:space="0" w:color="auto"/>
        <w:bottom w:val="none" w:sz="0" w:space="0" w:color="auto"/>
        <w:right w:val="none" w:sz="0" w:space="0" w:color="auto"/>
      </w:divBdr>
    </w:div>
    <w:div w:id="1192189427">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khvadagadze@gwp.ge" TargetMode="External"/><Relationship Id="rId4" Type="http://schemas.openxmlformats.org/officeDocument/2006/relationships/settings" Target="settings.xml"/><Relationship Id="rId9" Type="http://schemas.openxmlformats.org/officeDocument/2006/relationships/hyperlink" Target="mailto:kchkheidze@gwp.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D75A6-C815-4D1B-960A-8014EA639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9</Pages>
  <Words>2248</Words>
  <Characters>17967</Characters>
  <Application>Microsoft Office Word</Application>
  <DocSecurity>0</DocSecurity>
  <Lines>399</Lines>
  <Paragraphs>169</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20046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Ketevan Chkheidze</cp:lastModifiedBy>
  <cp:revision>14</cp:revision>
  <cp:lastPrinted>2013-01-03T11:45:00Z</cp:lastPrinted>
  <dcterms:created xsi:type="dcterms:W3CDTF">2022-08-11T09:58:00Z</dcterms:created>
  <dcterms:modified xsi:type="dcterms:W3CDTF">2022-11-04T00:22:00Z</dcterms:modified>
</cp:coreProperties>
</file>